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1" w:rsidRDefault="00BD2A1E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A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2.8pt;margin-top:-9.05pt;width:38.4pt;height:51.8pt;z-index:251658240;visibility:visible">
            <v:imagedata r:id="rId7" o:title=""/>
          </v:shape>
        </w:pict>
      </w:r>
      <w:r w:rsidR="000510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D37B1" w:rsidRPr="003C09AF">
        <w:rPr>
          <w:rFonts w:ascii="Times New Roman" w:hAnsi="Times New Roman" w:cs="Times New Roman"/>
          <w:b/>
          <w:bCs/>
          <w:sz w:val="24"/>
          <w:szCs w:val="24"/>
        </w:rPr>
        <w:t>Управление по труду и занятости       населения Белгородской области</w:t>
      </w: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ГРАЖДАН</w:t>
      </w:r>
    </w:p>
    <w:p w:rsidR="00BD37B1" w:rsidRDefault="00BD37B1" w:rsidP="00073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НЕ ПОПАСТЬСЯ НА УДОЧКУ «ЧЕРНЫХ» РАБОТОДАТЕЛЕЙ</w:t>
      </w:r>
    </w:p>
    <w:p w:rsidR="00BD37B1" w:rsidRDefault="00BD37B1" w:rsidP="003C09AF">
      <w:pPr>
        <w:jc w:val="center"/>
        <w:rPr>
          <w:color w:val="000000"/>
          <w:sz w:val="35"/>
          <w:szCs w:val="35"/>
          <w:shd w:val="clear" w:color="auto" w:fill="FFFFFF"/>
        </w:rPr>
      </w:pPr>
    </w:p>
    <w:p w:rsidR="00BD37B1" w:rsidRPr="003C09AF" w:rsidRDefault="00BD37B1" w:rsidP="003C09A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5"/>
          <w:szCs w:val="35"/>
          <w:shd w:val="clear" w:color="auto" w:fill="FFFFFF"/>
        </w:rPr>
      </w:pPr>
      <w:r w:rsidRPr="003C09AF">
        <w:rPr>
          <w:rFonts w:ascii="Times New Roman" w:hAnsi="Times New Roman" w:cs="Times New Roman"/>
          <w:b/>
          <w:bCs/>
          <w:i/>
          <w:iCs/>
          <w:color w:val="000000"/>
          <w:sz w:val="35"/>
          <w:szCs w:val="35"/>
          <w:shd w:val="clear" w:color="auto" w:fill="FFFFFF"/>
        </w:rPr>
        <w:t>Служба занятости</w:t>
      </w:r>
    </w:p>
    <w:p w:rsidR="00BD37B1" w:rsidRPr="008074DF" w:rsidRDefault="00BD37B1" w:rsidP="003C09AF">
      <w:pPr>
        <w:jc w:val="center"/>
        <w:rPr>
          <w:rFonts w:ascii="Times New Roman" w:hAnsi="Times New Roman" w:cs="Times New Roman"/>
          <w:b/>
          <w:bCs/>
          <w:color w:val="000000"/>
          <w:sz w:val="35"/>
          <w:szCs w:val="35"/>
          <w:shd w:val="clear" w:color="auto" w:fill="FFFFFF"/>
        </w:rPr>
      </w:pPr>
      <w:r w:rsidRPr="008074DF">
        <w:rPr>
          <w:rFonts w:ascii="Times New Roman" w:hAnsi="Times New Roman" w:cs="Times New Roman"/>
          <w:b/>
          <w:bCs/>
          <w:color w:val="000000"/>
          <w:sz w:val="35"/>
          <w:szCs w:val="35"/>
          <w:shd w:val="clear" w:color="auto" w:fill="FFFFFF"/>
        </w:rPr>
        <w:t>ИНФОРМИРУЕТ</w:t>
      </w:r>
    </w:p>
    <w:p w:rsidR="00BD37B1" w:rsidRDefault="00BD2A1E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A1E">
        <w:rPr>
          <w:i/>
          <w:iCs/>
          <w:noProof/>
        </w:rPr>
        <w:pict>
          <v:shape id="Рисунок 1" o:spid="_x0000_i1025" type="#_x0000_t75" alt="https://rbsmi.ru/upload/iblock/eb2/eb29c7f5b7081c2bca683cecb3746f87.jpg" style="width:237.95pt;height:158.95pt;visibility:visible">
            <v:imagedata r:id="rId8" o:title=""/>
          </v:shape>
        </w:pict>
      </w: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B1" w:rsidRDefault="00BD2A1E" w:rsidP="004D11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 w:rsidR="00FD068C">
        <w:instrText>INCLUDEPICTURE  "https://saratov.gov.ru/upload/resize_cache/iblock/fc6/640_264_2/08.08_edinye-trebovaniya.jpg" \* MERGEFORMATINET</w:instrText>
      </w:r>
      <w:r>
        <w:fldChar w:fldCharType="separate"/>
      </w:r>
      <w:r>
        <w:pict>
          <v:shape id="_x0000_i1026" type="#_x0000_t75" alt="" style="width:130.85pt;height:54.45pt">
            <v:imagedata r:id="rId9" r:href="rId10"/>
          </v:shape>
        </w:pict>
      </w:r>
      <w:r>
        <w:fldChar w:fldCharType="end"/>
      </w:r>
    </w:p>
    <w:bookmarkStart w:id="0" w:name="_GoBack"/>
    <w:bookmarkEnd w:id="0"/>
    <w:p w:rsidR="00BD37B1" w:rsidRPr="00872474" w:rsidRDefault="00BD2A1E" w:rsidP="00872474">
      <w:pPr>
        <w:jc w:val="center"/>
      </w:pPr>
      <w:r w:rsidRPr="00BD2A1E">
        <w:lastRenderedPageBreak/>
        <w:fldChar w:fldCharType="begin"/>
      </w:r>
      <w:r w:rsidR="00FD068C">
        <w:instrText xml:space="preserve"> HYPERLINK "https://forum.oxrana1.ru/viewtopic.php?t=3121" \l "p5060" </w:instrText>
      </w:r>
      <w:r w:rsidRPr="00BD2A1E">
        <w:fldChar w:fldCharType="separate"/>
      </w:r>
      <w:r w:rsidR="00BD37B1">
        <w:rPr>
          <w:rStyle w:val="a9"/>
          <w:rFonts w:ascii="&amp;quot" w:hAnsi="&amp;quot" w:cs="&amp;quot"/>
          <w:b/>
          <w:bCs/>
          <w:color w:val="DD6600"/>
          <w:sz w:val="29"/>
          <w:szCs w:val="29"/>
        </w:rPr>
        <w:t>Как распознать мошенников-работодателей и защититься от них</w:t>
      </w:r>
      <w:r>
        <w:rPr>
          <w:rStyle w:val="a9"/>
          <w:rFonts w:ascii="&amp;quot" w:hAnsi="&amp;quot" w:cs="&amp;quot"/>
          <w:b/>
          <w:bCs/>
          <w:color w:val="DD6600"/>
          <w:sz w:val="29"/>
          <w:szCs w:val="29"/>
        </w:rPr>
        <w:fldChar w:fldCharType="end"/>
      </w:r>
    </w:p>
    <w:p w:rsidR="00BD37B1" w:rsidRDefault="00BD37B1" w:rsidP="007A570E">
      <w:pPr>
        <w:pStyle w:val="aa"/>
        <w:spacing w:after="351" w:afterAutospacing="0" w:line="36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7A570E">
        <w:rPr>
          <w:b/>
          <w:bCs/>
          <w:sz w:val="28"/>
          <w:szCs w:val="28"/>
          <w:shd w:val="clear" w:color="auto" w:fill="FFFFFF"/>
        </w:rPr>
        <w:t>ВАЖНО ЗНАТЬ:</w:t>
      </w:r>
    </w:p>
    <w:p w:rsidR="00BD37B1" w:rsidRDefault="00BD37B1" w:rsidP="00872474">
      <w:pPr>
        <w:pStyle w:val="aa"/>
        <w:spacing w:after="351" w:afterAutospacing="0" w:line="360" w:lineRule="atLeast"/>
        <w:jc w:val="both"/>
        <w:rPr>
          <w:rFonts w:ascii="&amp;quot" w:hAnsi="&amp;quot" w:cs="&amp;quot"/>
          <w:color w:val="000000"/>
          <w:sz w:val="28"/>
          <w:szCs w:val="28"/>
        </w:rPr>
      </w:pPr>
      <w:r>
        <w:rPr>
          <w:rFonts w:ascii="&amp;quot" w:hAnsi="&amp;quot" w:cs="&amp;quot"/>
          <w:color w:val="000000"/>
          <w:sz w:val="28"/>
          <w:szCs w:val="28"/>
        </w:rPr>
        <w:t xml:space="preserve">Работодатель обязан оформлять отношения с работником </w:t>
      </w:r>
      <w:r w:rsidRPr="00F34D12">
        <w:rPr>
          <w:rFonts w:ascii="&amp;quot" w:hAnsi="&amp;quot" w:cs="&amp;quot"/>
          <w:color w:val="000000"/>
          <w:sz w:val="28"/>
          <w:szCs w:val="28"/>
          <w:u w:val="single"/>
        </w:rPr>
        <w:t>в письменном виде</w:t>
      </w:r>
      <w:r>
        <w:rPr>
          <w:rFonts w:ascii="&amp;quot" w:hAnsi="&amp;quot" w:cs="&amp;quot"/>
          <w:color w:val="000000"/>
          <w:sz w:val="28"/>
          <w:szCs w:val="28"/>
        </w:rPr>
        <w:t xml:space="preserve"> (статья 67 ТК РФ)</w:t>
      </w:r>
    </w:p>
    <w:p w:rsidR="00BD37B1" w:rsidRDefault="00BD2A1E" w:rsidP="00872474">
      <w:pPr>
        <w:pStyle w:val="aa"/>
        <w:spacing w:before="0" w:after="0" w:afterAutospacing="0" w:line="360" w:lineRule="atLeast"/>
        <w:jc w:val="both"/>
        <w:rPr>
          <w:rFonts w:ascii="&amp;quot" w:hAnsi="&amp;quot" w:cs="&amp;quot"/>
          <w:color w:val="000000"/>
          <w:sz w:val="28"/>
          <w:szCs w:val="28"/>
        </w:rPr>
      </w:pPr>
      <w:r w:rsidRPr="00BD2A1E">
        <w:rPr>
          <w:noProof/>
        </w:rPr>
        <w:pict>
          <v:shape id="Рисунок 19" o:spid="_x0000_s1027" type="#_x0000_t75" style="position:absolute;left:0;text-align:left;margin-left:87.75pt;margin-top:232.75pt;width:131.1pt;height:134.95pt;z-index:-251657216;visibility:visible">
            <v:imagedata r:id="rId11" o:title="" croptop="13433f" cropbottom="17562f" cropleft="17735f" cropright="28888f"/>
          </v:shape>
        </w:pict>
      </w:r>
      <w:r w:rsidR="00BD37B1">
        <w:rPr>
          <w:rFonts w:ascii="&amp;quot" w:hAnsi="&amp;quot" w:cs="&amp;quot"/>
          <w:color w:val="000000"/>
          <w:sz w:val="28"/>
          <w:szCs w:val="28"/>
        </w:rPr>
        <w:t xml:space="preserve">С каждым работником, не зависимо от его социальной роли в организации,  начиная с 1 февраля 2002 года, должен </w:t>
      </w:r>
      <w:proofErr w:type="gramStart"/>
      <w:r w:rsidR="00BD37B1">
        <w:rPr>
          <w:rFonts w:ascii="&amp;quot" w:hAnsi="&amp;quot" w:cs="&amp;quot"/>
          <w:color w:val="000000"/>
          <w:sz w:val="28"/>
          <w:szCs w:val="28"/>
        </w:rPr>
        <w:t>быть</w:t>
      </w:r>
      <w:proofErr w:type="gramEnd"/>
      <w:r w:rsidR="00BD37B1">
        <w:rPr>
          <w:rFonts w:ascii="&amp;quot" w:hAnsi="&amp;quot" w:cs="&amp;quot"/>
          <w:color w:val="000000"/>
          <w:sz w:val="28"/>
          <w:szCs w:val="28"/>
        </w:rPr>
        <w:t xml:space="preserve"> заключен </w:t>
      </w:r>
      <w:hyperlink r:id="rId12" w:tooltip="трудовой договор (определение, описание, подробности)" w:history="1">
        <w:r w:rsidR="00BD37B1">
          <w:rPr>
            <w:rStyle w:val="a9"/>
            <w:rFonts w:ascii="inherit" w:hAnsi="inherit" w:cs="inherit"/>
            <w:color w:val="005784"/>
            <w:sz w:val="28"/>
            <w:szCs w:val="28"/>
            <w:bdr w:val="none" w:sz="0" w:space="0" w:color="auto" w:frame="1"/>
          </w:rPr>
          <w:t>трудовой договор</w:t>
        </w:r>
      </w:hyperlink>
      <w:r w:rsidR="00BD37B1">
        <w:rPr>
          <w:rFonts w:ascii="&amp;quot" w:hAnsi="&amp;quot" w:cs="&amp;quot"/>
          <w:color w:val="000000"/>
          <w:sz w:val="28"/>
          <w:szCs w:val="28"/>
        </w:rPr>
        <w:t>. Оформление договора обязательно не только в случае, если сотрудник принимается на постоянную работу, но и в случае совместительства и выполнения работником определенного объема работы временного характера. В зависимости от случая, содержание заключаемого договора с работником будет различным.</w:t>
      </w: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B1" w:rsidRDefault="00BD37B1" w:rsidP="003C0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B1" w:rsidRDefault="00BD37B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lastRenderedPageBreak/>
        <w:t>Н</w:t>
      </w:r>
      <w:r w:rsidRPr="00AF681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>и при каких обстоятельствах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 xml:space="preserve"> не платите за трудоустройство</w:t>
      </w:r>
      <w:r w:rsidRPr="00AF681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>!</w:t>
      </w:r>
    </w:p>
    <w:p w:rsidR="00BD37B1" w:rsidRPr="00F34D12" w:rsidRDefault="00BD37B1" w:rsidP="007A570E">
      <w:pPr>
        <w:pStyle w:val="aa"/>
        <w:spacing w:after="351" w:afterAutospacing="0" w:line="360" w:lineRule="atLeast"/>
        <w:jc w:val="center"/>
        <w:rPr>
          <w:rFonts w:ascii="&amp;quot" w:hAnsi="&amp;quot" w:cs="&amp;quot"/>
          <w:b/>
          <w:bCs/>
          <w:color w:val="000000"/>
          <w:sz w:val="28"/>
          <w:szCs w:val="28"/>
        </w:rPr>
      </w:pPr>
      <w:r>
        <w:rPr>
          <w:rFonts w:ascii="&amp;quot" w:hAnsi="&amp;quot" w:cs="&amp;quot"/>
          <w:b/>
          <w:bCs/>
          <w:color w:val="000000"/>
          <w:sz w:val="28"/>
          <w:szCs w:val="28"/>
        </w:rPr>
        <w:t>ОБРАТИТЕ ВНИМАНИЕ</w:t>
      </w:r>
      <w:r w:rsidRPr="00F34D12">
        <w:rPr>
          <w:rFonts w:ascii="&amp;quot" w:hAnsi="&amp;quot" w:cs="&amp;quot"/>
          <w:b/>
          <w:bCs/>
          <w:color w:val="000000"/>
          <w:sz w:val="28"/>
          <w:szCs w:val="28"/>
        </w:rPr>
        <w:t>:</w:t>
      </w:r>
    </w:p>
    <w:p w:rsidR="00BD37B1" w:rsidRPr="007A570E" w:rsidRDefault="00BD37B1" w:rsidP="00C74E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Pr="007A5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ст. 12 Закона РФ от 19.04.1991 N 1032-1 "О занятости населения в Российской Федерации" гарантирует гражданам Российской Федерации </w:t>
      </w:r>
      <w:r w:rsidRPr="00C74E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бесплатное содействие</w:t>
      </w:r>
      <w:r w:rsidRPr="007A5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подборе подходящей работы и трудоустройстве при посредничестве органов службы занятости.</w:t>
      </w:r>
    </w:p>
    <w:p w:rsidR="00BD37B1" w:rsidRPr="00C74E71" w:rsidRDefault="00BD2A1E">
      <w:pPr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  <w:r w:rsidRPr="00BD2A1E">
        <w:rPr>
          <w:noProof/>
        </w:rPr>
        <w:pict>
          <v:shape id="Рисунок 22" o:spid="_x0000_s1028" type="#_x0000_t75" alt="https://avatars.mds.yandex.net/get-zen_doc/230233/pub_5acf8c5b2394dfd9feff6fb9_5acf9495f03173b2ad9208c0/scale_1200" style="position:absolute;left:0;text-align:left;margin-left:47.8pt;margin-top:46.6pt;width:164.05pt;height:82.55pt;z-index:-251656192;visibility:visible">
            <v:imagedata r:id="rId13" o:title=""/>
          </v:shape>
        </w:pict>
      </w:r>
      <w:r w:rsidR="00BD37B1" w:rsidRPr="00C74E71">
        <w:rPr>
          <w:rFonts w:ascii="Times New Roman" w:hAnsi="Times New Roman" w:cs="Times New Roman"/>
          <w:b/>
          <w:bCs/>
          <w:color w:val="244061"/>
          <w:sz w:val="28"/>
          <w:szCs w:val="28"/>
        </w:rPr>
        <w:t>При самостоятельном поиске работы, будьте особо внимательны</w:t>
      </w:r>
      <w:r w:rsidR="00BD37B1">
        <w:rPr>
          <w:rFonts w:ascii="Times New Roman" w:hAnsi="Times New Roman" w:cs="Times New Roman"/>
          <w:b/>
          <w:bCs/>
          <w:color w:val="244061"/>
          <w:sz w:val="28"/>
          <w:szCs w:val="28"/>
        </w:rPr>
        <w:t>!</w:t>
      </w:r>
    </w:p>
    <w:p w:rsidR="00BD37B1" w:rsidRDefault="00BD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7B1" w:rsidRDefault="00BD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7B1" w:rsidRDefault="00BD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7B1" w:rsidRPr="00C74E71" w:rsidRDefault="00BD37B1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BD37B1" w:rsidRDefault="00BD37B1">
      <w:pPr>
        <w:jc w:val="center"/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</w:pPr>
      <w:r w:rsidRPr="00C74E71"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  <w:t>Настоящие работодатели платят деньги за работу, а не вымогают их для того, чтобы Вы могли работать</w:t>
      </w:r>
      <w:r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  <w:t>!</w:t>
      </w:r>
    </w:p>
    <w:p w:rsidR="00BD37B1" w:rsidRDefault="00BD37B1">
      <w:pPr>
        <w:jc w:val="center"/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</w:pPr>
    </w:p>
    <w:p w:rsidR="00BD37B1" w:rsidRDefault="00BD37B1">
      <w:pPr>
        <w:jc w:val="center"/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</w:rPr>
      </w:pPr>
    </w:p>
    <w:p w:rsidR="00BD37B1" w:rsidRPr="00ED5C77" w:rsidRDefault="00BD37B1">
      <w:pPr>
        <w:jc w:val="center"/>
        <w:rPr>
          <w:rFonts w:ascii="Arial" w:hAnsi="Arial" w:cs="Arial"/>
          <w:b/>
          <w:bCs/>
          <w:color w:val="215868"/>
          <w:sz w:val="32"/>
          <w:szCs w:val="32"/>
          <w:shd w:val="clear" w:color="auto" w:fill="FFFFFF"/>
        </w:rPr>
      </w:pPr>
      <w:r w:rsidRPr="00ED5C77">
        <w:rPr>
          <w:rFonts w:ascii="Arial" w:hAnsi="Arial" w:cs="Arial"/>
          <w:b/>
          <w:bCs/>
          <w:color w:val="215868"/>
          <w:sz w:val="32"/>
          <w:szCs w:val="32"/>
          <w:shd w:val="clear" w:color="auto" w:fill="FFFFFF"/>
        </w:rPr>
        <w:lastRenderedPageBreak/>
        <w:t>Как избежать недобросовестного работодателя?</w:t>
      </w:r>
    </w:p>
    <w:p w:rsidR="00BD37B1" w:rsidRDefault="00BD2A1E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</w:rPr>
        <w:pict>
          <v:shape id="Рисунок 25" o:spid="_x0000_i1027" type="#_x0000_t75" alt="https://avatars.mds.yandex.net/get-zen_doc/1947084/pub_5cd52682849658051f766b0e_5cd532d07a7fdb034966db3e/scale_1200" style="width:213.35pt;height:114.15pt;visibility:visible">
            <v:imagedata r:id="rId14" o:title="" croptop="2569f" cropbottom="4090f" cropleft="3998f" cropright="3369f"/>
          </v:shape>
        </w:pict>
      </w:r>
    </w:p>
    <w:p w:rsidR="00BD37B1" w:rsidRPr="00CD2D67" w:rsidRDefault="00BD37B1" w:rsidP="00CD2D6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CD2D67">
        <w:rPr>
          <w:rFonts w:ascii="Arial" w:hAnsi="Arial" w:cs="Arial"/>
          <w:b/>
          <w:bCs/>
          <w:color w:val="041B26"/>
          <w:sz w:val="26"/>
          <w:szCs w:val="26"/>
          <w:shd w:val="clear" w:color="auto" w:fill="FFFFFF"/>
        </w:rPr>
        <w:t xml:space="preserve">Шаг </w:t>
      </w:r>
      <w:r>
        <w:rPr>
          <w:rFonts w:ascii="Arial" w:hAnsi="Arial" w:cs="Arial"/>
          <w:b/>
          <w:bCs/>
          <w:color w:val="041B26"/>
          <w:sz w:val="26"/>
          <w:szCs w:val="26"/>
          <w:shd w:val="clear" w:color="auto" w:fill="FFFFFF"/>
        </w:rPr>
        <w:t xml:space="preserve"> 1 </w:t>
      </w:r>
      <w:r w:rsidRPr="00CD2D67">
        <w:rPr>
          <w:rFonts w:ascii="Arial" w:hAnsi="Arial" w:cs="Arial"/>
          <w:b/>
          <w:bCs/>
          <w:color w:val="041B26"/>
          <w:sz w:val="26"/>
          <w:szCs w:val="26"/>
          <w:shd w:val="clear" w:color="auto" w:fill="FFFFFF"/>
        </w:rPr>
        <w:t>— читаем внимательно</w:t>
      </w:r>
      <w:r>
        <w:rPr>
          <w:rFonts w:ascii="Arial" w:hAnsi="Arial" w:cs="Arial"/>
          <w:b/>
          <w:bCs/>
          <w:color w:val="041B26"/>
          <w:sz w:val="26"/>
          <w:szCs w:val="26"/>
          <w:shd w:val="clear" w:color="auto" w:fill="FFFFFF"/>
        </w:rPr>
        <w:t xml:space="preserve"> всю информацию</w:t>
      </w:r>
    </w:p>
    <w:p w:rsidR="00BD37B1" w:rsidRDefault="00BD37B1" w:rsidP="00821CB8">
      <w:pPr>
        <w:pStyle w:val="ab"/>
        <w:jc w:val="both"/>
        <w:rPr>
          <w:rFonts w:ascii="Arial" w:hAnsi="Arial" w:cs="Arial"/>
          <w:color w:val="041B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41B26"/>
          <w:sz w:val="28"/>
          <w:szCs w:val="28"/>
          <w:shd w:val="clear" w:color="auto" w:fill="FFFFFF"/>
        </w:rPr>
        <w:t>Следуйте логике: чем выше обещанная зарплата, тем выше должны быть требования к претендентам!</w:t>
      </w:r>
    </w:p>
    <w:p w:rsidR="00BD37B1" w:rsidRPr="007846A8" w:rsidRDefault="00BD37B1" w:rsidP="00CD2D6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CD2D67">
        <w:rPr>
          <w:rFonts w:ascii="Arial" w:hAnsi="Arial" w:cs="Arial"/>
          <w:b/>
          <w:bCs/>
          <w:color w:val="041B26"/>
          <w:sz w:val="26"/>
          <w:szCs w:val="26"/>
          <w:shd w:val="clear" w:color="auto" w:fill="FFFFFF"/>
        </w:rPr>
        <w:t xml:space="preserve">Шаг 2 – </w:t>
      </w:r>
      <w:r>
        <w:rPr>
          <w:rFonts w:ascii="Arial" w:hAnsi="Arial" w:cs="Arial"/>
          <w:b/>
          <w:bCs/>
          <w:color w:val="041B26"/>
          <w:sz w:val="26"/>
          <w:szCs w:val="26"/>
          <w:shd w:val="clear" w:color="auto" w:fill="FFFFFF"/>
        </w:rPr>
        <w:t>ознакомьтесь с информацией об организации</w:t>
      </w:r>
    </w:p>
    <w:p w:rsidR="00BD37B1" w:rsidRDefault="00BD37B1" w:rsidP="00821CB8">
      <w:pPr>
        <w:pStyle w:val="ab"/>
        <w:jc w:val="both"/>
        <w:rPr>
          <w:rFonts w:ascii="Arial" w:hAnsi="Arial" w:cs="Arial"/>
          <w:color w:val="041B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41B26"/>
          <w:sz w:val="28"/>
          <w:szCs w:val="28"/>
          <w:shd w:val="clear" w:color="auto" w:fill="FFFFFF"/>
        </w:rPr>
        <w:t>Изучив информацию, вы примете более обдуманное решение, стоит ли вам идти на собеседование.</w:t>
      </w:r>
    </w:p>
    <w:p w:rsidR="00BD37B1" w:rsidRDefault="00BD37B1" w:rsidP="00821CB8">
      <w:pPr>
        <w:pStyle w:val="ab"/>
        <w:jc w:val="both"/>
        <w:rPr>
          <w:rFonts w:ascii="Arial" w:hAnsi="Arial" w:cs="Arial"/>
          <w:color w:val="041B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41B26"/>
          <w:sz w:val="28"/>
          <w:szCs w:val="28"/>
          <w:shd w:val="clear" w:color="auto" w:fill="FFFFFF"/>
        </w:rPr>
        <w:t>(Однако, читая отзывы, не верьте всему, о чем рассказывают авторы)</w:t>
      </w:r>
    </w:p>
    <w:p w:rsidR="00BD37B1" w:rsidRDefault="00BD37B1" w:rsidP="00821CB8">
      <w:pPr>
        <w:pStyle w:val="ab"/>
        <w:rPr>
          <w:rFonts w:ascii="Arial" w:hAnsi="Arial" w:cs="Arial"/>
          <w:b/>
          <w:bCs/>
          <w:sz w:val="26"/>
          <w:szCs w:val="26"/>
        </w:rPr>
      </w:pPr>
    </w:p>
    <w:p w:rsidR="00BD37B1" w:rsidRPr="00821CB8" w:rsidRDefault="00BD37B1" w:rsidP="007846A8">
      <w:pPr>
        <w:pStyle w:val="ab"/>
        <w:numPr>
          <w:ilvl w:val="0"/>
          <w:numId w:val="1"/>
        </w:numPr>
        <w:rPr>
          <w:rFonts w:ascii="Arial" w:hAnsi="Arial" w:cs="Arial"/>
          <w:b/>
          <w:bCs/>
          <w:sz w:val="25"/>
          <w:szCs w:val="25"/>
        </w:rPr>
      </w:pPr>
      <w:r w:rsidRPr="00821CB8">
        <w:rPr>
          <w:rFonts w:ascii="Arial" w:hAnsi="Arial" w:cs="Arial"/>
          <w:b/>
          <w:bCs/>
          <w:sz w:val="25"/>
          <w:szCs w:val="25"/>
        </w:rPr>
        <w:lastRenderedPageBreak/>
        <w:t xml:space="preserve">Шаг 3 – связываемся с </w:t>
      </w:r>
      <w:proofErr w:type="spellStart"/>
      <w:r w:rsidRPr="00821CB8">
        <w:rPr>
          <w:rFonts w:ascii="Arial" w:hAnsi="Arial" w:cs="Arial"/>
          <w:b/>
          <w:bCs/>
          <w:sz w:val="25"/>
          <w:szCs w:val="25"/>
        </w:rPr>
        <w:t>рекрутером</w:t>
      </w:r>
      <w:proofErr w:type="spellEnd"/>
    </w:p>
    <w:p w:rsidR="00BD37B1" w:rsidRDefault="00BD37B1" w:rsidP="00821CB8">
      <w:pPr>
        <w:pStyle w:val="ab"/>
        <w:jc w:val="both"/>
        <w:rPr>
          <w:rFonts w:ascii="Arial" w:hAnsi="Arial" w:cs="Arial"/>
          <w:color w:val="041B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41B26"/>
          <w:sz w:val="28"/>
          <w:szCs w:val="28"/>
          <w:shd w:val="clear" w:color="auto" w:fill="FFFFFF"/>
        </w:rPr>
        <w:t>Постарайтесь как можно больше интересующих вопросов узнать по телефону.</w:t>
      </w:r>
    </w:p>
    <w:p w:rsidR="004D1134" w:rsidRDefault="004D1134" w:rsidP="00821CB8">
      <w:pPr>
        <w:pStyle w:val="ab"/>
        <w:jc w:val="both"/>
        <w:rPr>
          <w:rFonts w:ascii="Arial" w:hAnsi="Arial" w:cs="Arial"/>
          <w:color w:val="041B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41B26"/>
          <w:sz w:val="28"/>
          <w:szCs w:val="28"/>
          <w:shd w:val="clear" w:color="auto" w:fill="FFFFFF"/>
        </w:rPr>
        <w:t>Если должность фальшивая, то вам не удастся узнать что-то по телефону.</w:t>
      </w:r>
    </w:p>
    <w:p w:rsidR="00BD37B1" w:rsidRPr="00813EEB" w:rsidRDefault="00BD37B1" w:rsidP="00813EEB">
      <w:pPr>
        <w:pStyle w:val="ab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Шаг 4 - </w:t>
      </w:r>
      <w:r>
        <w:rPr>
          <w:rFonts w:ascii="Arial" w:hAnsi="Arial" w:cs="Arial"/>
          <w:b/>
          <w:bCs/>
          <w:color w:val="041B26"/>
          <w:sz w:val="26"/>
          <w:szCs w:val="26"/>
          <w:shd w:val="clear" w:color="auto" w:fill="FFFFFF"/>
        </w:rPr>
        <w:t>важное</w:t>
      </w:r>
      <w:r w:rsidRPr="00813EEB">
        <w:rPr>
          <w:rFonts w:ascii="Arial" w:hAnsi="Arial" w:cs="Arial"/>
          <w:b/>
          <w:bCs/>
          <w:color w:val="041B26"/>
          <w:sz w:val="26"/>
          <w:szCs w:val="26"/>
          <w:shd w:val="clear" w:color="auto" w:fill="FFFFFF"/>
        </w:rPr>
        <w:t xml:space="preserve"> правило при поиске работы — никому не платить</w:t>
      </w:r>
    </w:p>
    <w:p w:rsidR="00BD37B1" w:rsidRDefault="00BD37B1" w:rsidP="00821CB8">
      <w:pPr>
        <w:pStyle w:val="ab"/>
        <w:jc w:val="both"/>
        <w:rPr>
          <w:rFonts w:ascii="Arial" w:hAnsi="Arial" w:cs="Arial"/>
          <w:color w:val="041B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41B26"/>
          <w:sz w:val="28"/>
          <w:szCs w:val="28"/>
          <w:shd w:val="clear" w:color="auto" w:fill="FFFFFF"/>
        </w:rPr>
        <w:t>Вы пришли зарабатывать деньги, а не тратить.</w:t>
      </w:r>
    </w:p>
    <w:p w:rsidR="00BD37B1" w:rsidRDefault="00BD37B1" w:rsidP="00813EEB">
      <w:pPr>
        <w:pStyle w:val="ab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Шаг 5 – собеседование</w:t>
      </w:r>
    </w:p>
    <w:p w:rsidR="00BD37B1" w:rsidRDefault="00BD2A1E" w:rsidP="00821CB8">
      <w:pPr>
        <w:pStyle w:val="ab"/>
        <w:jc w:val="both"/>
        <w:rPr>
          <w:rFonts w:ascii="Arial" w:hAnsi="Arial" w:cs="Arial"/>
          <w:sz w:val="28"/>
          <w:szCs w:val="28"/>
        </w:rPr>
      </w:pPr>
      <w:r w:rsidRPr="00BD2A1E">
        <w:rPr>
          <w:noProof/>
        </w:rPr>
        <w:pict>
          <v:shape id="Рисунок 28" o:spid="_x0000_s1029" type="#_x0000_t75" alt="https://cstor.nn2.ru/forum/data/forum/images/2019-10/239676759-vred-zdorovju-sildenafila6.jpg" style="position:absolute;left:0;text-align:left;margin-left:179.05pt;margin-top:28.9pt;width:77.15pt;height:63.2pt;z-index:-251655168;visibility:visible">
            <v:imagedata r:id="rId15" o:title=""/>
          </v:shape>
        </w:pict>
      </w:r>
      <w:r w:rsidR="00BD37B1" w:rsidRPr="00821CB8">
        <w:rPr>
          <w:rFonts w:ascii="Arial" w:hAnsi="Arial" w:cs="Arial"/>
          <w:sz w:val="28"/>
          <w:szCs w:val="28"/>
        </w:rPr>
        <w:t>(</w:t>
      </w:r>
      <w:r w:rsidR="00BD37B1">
        <w:rPr>
          <w:rFonts w:ascii="Arial" w:hAnsi="Arial" w:cs="Arial"/>
          <w:sz w:val="28"/>
          <w:szCs w:val="28"/>
        </w:rPr>
        <w:t>оцените офисное помещение, офисную технику, окружающих вас людей)</w:t>
      </w:r>
    </w:p>
    <w:p w:rsidR="00BD37B1" w:rsidRDefault="00BD37B1" w:rsidP="00270E6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37B1" w:rsidRPr="00270E67" w:rsidRDefault="00BD37B1" w:rsidP="00D422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И</w:t>
      </w:r>
      <w:r w:rsidRPr="00270E67">
        <w:rPr>
          <w:rFonts w:ascii="Arial" w:hAnsi="Arial" w:cs="Arial"/>
          <w:b/>
          <w:bCs/>
          <w:sz w:val="28"/>
          <w:szCs w:val="28"/>
          <w:u w:val="single"/>
        </w:rPr>
        <w:t xml:space="preserve"> помните:</w:t>
      </w:r>
      <w:r w:rsidR="00074903" w:rsidRPr="000749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270E67">
        <w:rPr>
          <w:rFonts w:ascii="Arial" w:hAnsi="Arial" w:cs="Arial"/>
          <w:color w:val="0A0A0A"/>
          <w:sz w:val="28"/>
          <w:szCs w:val="28"/>
          <w:shd w:val="clear" w:color="auto" w:fill="FFFFFF"/>
        </w:rPr>
        <w:t>не следует приступать к выполнению должностных обязанностей без подписания (и получения на руки) трудового договора, должностных инструкций!</w:t>
      </w:r>
    </w:p>
    <w:p w:rsidR="00BD37B1" w:rsidRDefault="00BD37B1" w:rsidP="00D4229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Согласно ТК РФ, ни о какой неоплачиваемой стажировке не может быть речи. </w:t>
      </w:r>
    </w:p>
    <w:p w:rsidR="00BD37B1" w:rsidRDefault="00BD37B1" w:rsidP="00D4229D">
      <w:pPr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  <w:r w:rsidRPr="00D4229D">
        <w:rPr>
          <w:rFonts w:ascii="Arial" w:hAnsi="Arial" w:cs="Arial"/>
          <w:b/>
          <w:bCs/>
          <w:color w:val="E36C0A"/>
          <w:sz w:val="32"/>
          <w:szCs w:val="32"/>
        </w:rPr>
        <w:lastRenderedPageBreak/>
        <w:t>Где искать помощь от мошенничества:</w:t>
      </w:r>
    </w:p>
    <w:p w:rsidR="00BD37B1" w:rsidRPr="00ED5C77" w:rsidRDefault="00BD37B1" w:rsidP="00D4229D">
      <w:pPr>
        <w:jc w:val="both"/>
        <w:rPr>
          <w:rFonts w:ascii="Arial" w:hAnsi="Arial" w:cs="Arial"/>
          <w:sz w:val="26"/>
          <w:szCs w:val="26"/>
        </w:rPr>
      </w:pPr>
      <w:r w:rsidRPr="00ED5C77">
        <w:rPr>
          <w:rFonts w:ascii="Arial" w:hAnsi="Arial" w:cs="Arial"/>
          <w:sz w:val="26"/>
          <w:szCs w:val="26"/>
        </w:rPr>
        <w:t>Если вы все же попали в такую ситуацию, стоит обратиться за помощью:</w:t>
      </w:r>
    </w:p>
    <w:p w:rsidR="00BD37B1" w:rsidRPr="00ED5C77" w:rsidRDefault="00BD37B1" w:rsidP="002E110C">
      <w:pPr>
        <w:pStyle w:val="ab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6"/>
          <w:szCs w:val="26"/>
        </w:rPr>
      </w:pPr>
      <w:r w:rsidRPr="00ED5C77">
        <w:rPr>
          <w:rFonts w:ascii="Arial" w:hAnsi="Arial" w:cs="Arial"/>
          <w:sz w:val="26"/>
          <w:szCs w:val="26"/>
        </w:rPr>
        <w:t>Государственная инспекция труда;</w:t>
      </w:r>
    </w:p>
    <w:p w:rsidR="00BD37B1" w:rsidRPr="00ED5C77" w:rsidRDefault="00BD37B1" w:rsidP="002E110C">
      <w:pPr>
        <w:pStyle w:val="ab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6"/>
          <w:szCs w:val="26"/>
        </w:rPr>
      </w:pPr>
      <w:r w:rsidRPr="00ED5C77">
        <w:rPr>
          <w:rFonts w:ascii="Arial" w:hAnsi="Arial" w:cs="Arial"/>
          <w:sz w:val="26"/>
          <w:szCs w:val="26"/>
        </w:rPr>
        <w:t>Полиция;</w:t>
      </w:r>
    </w:p>
    <w:p w:rsidR="00BD37B1" w:rsidRPr="00ED5C77" w:rsidRDefault="00BD37B1" w:rsidP="002E110C">
      <w:pPr>
        <w:pStyle w:val="ab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6"/>
          <w:szCs w:val="26"/>
        </w:rPr>
      </w:pPr>
      <w:r w:rsidRPr="00ED5C77">
        <w:rPr>
          <w:rFonts w:ascii="Arial" w:hAnsi="Arial" w:cs="Arial"/>
          <w:sz w:val="26"/>
          <w:szCs w:val="26"/>
        </w:rPr>
        <w:t>Прокуратура;</w:t>
      </w:r>
    </w:p>
    <w:p w:rsidR="00BD37B1" w:rsidRPr="00ED5C77" w:rsidRDefault="00BD37B1" w:rsidP="002E110C">
      <w:pPr>
        <w:pStyle w:val="ab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6"/>
          <w:szCs w:val="26"/>
        </w:rPr>
      </w:pPr>
      <w:r w:rsidRPr="00ED5C77">
        <w:rPr>
          <w:rFonts w:ascii="Arial" w:hAnsi="Arial" w:cs="Arial"/>
          <w:sz w:val="26"/>
          <w:szCs w:val="26"/>
        </w:rPr>
        <w:t>Суд.</w:t>
      </w:r>
    </w:p>
    <w:p w:rsidR="00BD37B1" w:rsidRPr="00ED5C77" w:rsidRDefault="00BD37B1" w:rsidP="00ED5C77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ED5C77">
        <w:rPr>
          <w:rFonts w:ascii="Arial" w:hAnsi="Arial" w:cs="Arial"/>
          <w:sz w:val="26"/>
          <w:szCs w:val="26"/>
          <w:shd w:val="clear" w:color="auto" w:fill="FFFFFF"/>
        </w:rPr>
        <w:t>Чтобы обезопасить себя при поиске работы, следует обращаться в центры занятости населения, где безвозмездно можно получить информацию об актуальных вакансиях, полученных напрямую от работодателей, а на время подбора подходящей работы получить психологическую поддержку,</w:t>
      </w:r>
      <w:r w:rsidR="002E110C">
        <w:rPr>
          <w:rFonts w:ascii="Arial" w:hAnsi="Arial" w:cs="Arial"/>
          <w:sz w:val="26"/>
          <w:szCs w:val="26"/>
          <w:shd w:val="clear" w:color="auto" w:fill="FFFFFF"/>
        </w:rPr>
        <w:t xml:space="preserve"> помощь в составлении резюме и другие социальные гарантии</w:t>
      </w:r>
      <w:r w:rsidRPr="002E110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BD37B1" w:rsidRDefault="00BD2A1E" w:rsidP="00ED5C77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BD2A1E">
        <w:rPr>
          <w:noProof/>
        </w:rPr>
        <w:pict>
          <v:shape id="Рисунок 32" o:spid="_x0000_s1030" type="#_x0000_t75" style="position:absolute;left:0;text-align:left;margin-left:43.4pt;margin-top:-.4pt;width:153.9pt;height:102.75pt;z-index:-251654144;visibility:visible">
            <v:imagedata r:id="rId16" o:title=""/>
          </v:shape>
        </w:pict>
      </w:r>
    </w:p>
    <w:p w:rsidR="00BD37B1" w:rsidRDefault="00BD37B1" w:rsidP="00ED5C77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BD37B1" w:rsidRDefault="00BD37B1" w:rsidP="00ED5C77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BD37B1" w:rsidRDefault="00BD37B1" w:rsidP="00ED5C77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BD37B1" w:rsidRPr="00ED5C77" w:rsidRDefault="00BD37B1" w:rsidP="00ED5C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5C77">
        <w:rPr>
          <w:rFonts w:ascii="Arial" w:hAnsi="Arial" w:cs="Arial"/>
          <w:b/>
          <w:bCs/>
          <w:sz w:val="28"/>
          <w:szCs w:val="28"/>
          <w:shd w:val="clear" w:color="auto" w:fill="FFFFFF"/>
        </w:rPr>
        <w:t>Мы работаем для Вас!!!</w:t>
      </w:r>
    </w:p>
    <w:sectPr w:rsidR="00BD37B1" w:rsidRPr="00ED5C77" w:rsidSect="00C74E7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0C" w:rsidRDefault="002E110C" w:rsidP="008074DF">
      <w:pPr>
        <w:spacing w:after="0" w:line="240" w:lineRule="auto"/>
      </w:pPr>
      <w:r>
        <w:separator/>
      </w:r>
    </w:p>
  </w:endnote>
  <w:endnote w:type="continuationSeparator" w:id="1">
    <w:p w:rsidR="002E110C" w:rsidRDefault="002E110C" w:rsidP="0080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0C" w:rsidRDefault="002E110C" w:rsidP="008074DF">
      <w:pPr>
        <w:spacing w:after="0" w:line="240" w:lineRule="auto"/>
      </w:pPr>
      <w:r>
        <w:separator/>
      </w:r>
    </w:p>
  </w:footnote>
  <w:footnote w:type="continuationSeparator" w:id="1">
    <w:p w:rsidR="002E110C" w:rsidRDefault="002E110C" w:rsidP="0080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575D"/>
    <w:multiLevelType w:val="hybridMultilevel"/>
    <w:tmpl w:val="E960C98A"/>
    <w:lvl w:ilvl="0" w:tplc="43404A3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3A0284"/>
    <w:multiLevelType w:val="hybridMultilevel"/>
    <w:tmpl w:val="4A0E8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332705"/>
    <w:multiLevelType w:val="hybridMultilevel"/>
    <w:tmpl w:val="6D141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AF"/>
    <w:rsid w:val="000215A8"/>
    <w:rsid w:val="000510B4"/>
    <w:rsid w:val="00073E22"/>
    <w:rsid w:val="00074903"/>
    <w:rsid w:val="00135CF2"/>
    <w:rsid w:val="001D6037"/>
    <w:rsid w:val="00201B52"/>
    <w:rsid w:val="00221392"/>
    <w:rsid w:val="00270E67"/>
    <w:rsid w:val="002E110C"/>
    <w:rsid w:val="003C09AF"/>
    <w:rsid w:val="004D1134"/>
    <w:rsid w:val="007633A4"/>
    <w:rsid w:val="007846A8"/>
    <w:rsid w:val="007A570E"/>
    <w:rsid w:val="008074DF"/>
    <w:rsid w:val="00813EEB"/>
    <w:rsid w:val="00821CB8"/>
    <w:rsid w:val="00872474"/>
    <w:rsid w:val="00911F22"/>
    <w:rsid w:val="00AF681F"/>
    <w:rsid w:val="00B00D94"/>
    <w:rsid w:val="00B71B39"/>
    <w:rsid w:val="00BD2A1E"/>
    <w:rsid w:val="00BD37B1"/>
    <w:rsid w:val="00C74E71"/>
    <w:rsid w:val="00C9407B"/>
    <w:rsid w:val="00CD2D67"/>
    <w:rsid w:val="00D03135"/>
    <w:rsid w:val="00D4229D"/>
    <w:rsid w:val="00ED5C77"/>
    <w:rsid w:val="00F34D1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2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74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074DF"/>
  </w:style>
  <w:style w:type="paragraph" w:styleId="a7">
    <w:name w:val="footer"/>
    <w:basedOn w:val="a"/>
    <w:link w:val="a8"/>
    <w:uiPriority w:val="99"/>
    <w:semiHidden/>
    <w:rsid w:val="008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74DF"/>
  </w:style>
  <w:style w:type="character" w:styleId="a9">
    <w:name w:val="Hyperlink"/>
    <w:basedOn w:val="a0"/>
    <w:uiPriority w:val="99"/>
    <w:rsid w:val="008074DF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073E2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CD2D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udit-it.ru/terms/trud/trudovoy_dogovo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https://saratov.gov.ru/upload/resize_cache/iblock/fc6/640_264_2/08.08_edinye-trebovaniya.jp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8</cp:revision>
  <cp:lastPrinted>2020-02-04T12:30:00Z</cp:lastPrinted>
  <dcterms:created xsi:type="dcterms:W3CDTF">2020-02-04T10:30:00Z</dcterms:created>
  <dcterms:modified xsi:type="dcterms:W3CDTF">2020-02-11T06:08:00Z</dcterms:modified>
</cp:coreProperties>
</file>