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0C8D" w:rsidRPr="00DC41C3" w:rsidRDefault="00F0775D" w:rsidP="00DC41C3">
      <w:pPr>
        <w:jc w:val="center"/>
        <w:rPr>
          <w:rFonts w:ascii="Times New Roman" w:hAnsi="Times New Roman" w:cs="Times New Roman"/>
          <w:b/>
          <w:sz w:val="38"/>
          <w:szCs w:val="38"/>
        </w:rPr>
      </w:pPr>
      <w:r w:rsidRPr="00DC41C3">
        <w:rPr>
          <w:rFonts w:ascii="Times New Roman" w:hAnsi="Times New Roman" w:cs="Times New Roman"/>
          <w:b/>
          <w:sz w:val="38"/>
          <w:szCs w:val="38"/>
        </w:rPr>
        <w:t>Описание личного кабинета работодателя на ИАП</w:t>
      </w:r>
    </w:p>
    <w:p w:rsidR="00DC41C3" w:rsidRDefault="00DC41C3" w:rsidP="00DC41C3">
      <w:pPr>
        <w:rPr>
          <w:rFonts w:ascii="Times New Roman" w:hAnsi="Times New Roman" w:cs="Times New Roman"/>
          <w:sz w:val="24"/>
          <w:szCs w:val="24"/>
        </w:rPr>
      </w:pPr>
    </w:p>
    <w:p w:rsidR="00D60C8D" w:rsidRPr="00DC41C3" w:rsidRDefault="00F0775D" w:rsidP="00DC41C3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 w:rsidRPr="00DC41C3">
        <w:rPr>
          <w:rFonts w:ascii="Times New Roman" w:hAnsi="Times New Roman" w:cs="Times New Roman"/>
          <w:b/>
          <w:sz w:val="30"/>
          <w:szCs w:val="30"/>
        </w:rPr>
        <w:t>Вкладка "Услуги"</w:t>
      </w:r>
    </w:p>
    <w:p w:rsidR="00D60C8D" w:rsidRDefault="00F0775D" w:rsidP="00DC41C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C41C3">
        <w:rPr>
          <w:rFonts w:ascii="Times New Roman" w:hAnsi="Times New Roman" w:cs="Times New Roman"/>
          <w:sz w:val="24"/>
          <w:szCs w:val="24"/>
        </w:rPr>
        <w:t>На данной вкладке сотруднику организации представляется доступная ему функциональность на ИАП по взаимодействию с Центром занятости.</w:t>
      </w:r>
    </w:p>
    <w:p w:rsidR="00DC41C3" w:rsidRPr="00DC41C3" w:rsidRDefault="00DC41C3" w:rsidP="00DC41C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D60C8D" w:rsidRPr="00DC41C3" w:rsidRDefault="003C66C8" w:rsidP="00DC41C3">
      <w:pPr>
        <w:jc w:val="center"/>
        <w:rPr>
          <w:rFonts w:ascii="Times New Roman" w:hAnsi="Times New Roman" w:cs="Times New Roman"/>
          <w:sz w:val="24"/>
          <w:szCs w:val="24"/>
        </w:rPr>
      </w:pPr>
      <w:r w:rsidRPr="00DC41C3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133396" cy="7628227"/>
            <wp:effectExtent l="19050" t="0" r="0" b="0"/>
            <wp:docPr id="2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8630" cy="7636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C8D" w:rsidRPr="00DC41C3" w:rsidRDefault="00F0775D" w:rsidP="00DC41C3">
      <w:pPr>
        <w:rPr>
          <w:rFonts w:ascii="Times New Roman" w:hAnsi="Times New Roman" w:cs="Times New Roman"/>
          <w:sz w:val="24"/>
          <w:szCs w:val="24"/>
        </w:rPr>
      </w:pPr>
      <w:r w:rsidRPr="00DC41C3">
        <w:rPr>
          <w:rFonts w:ascii="Times New Roman" w:hAnsi="Times New Roman" w:cs="Times New Roman"/>
          <w:sz w:val="24"/>
          <w:szCs w:val="24"/>
        </w:rPr>
        <w:lastRenderedPageBreak/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1701165</wp:posOffset>
            </wp:positionH>
            <wp:positionV relativeFrom="paragraph">
              <wp:posOffset>294640</wp:posOffset>
            </wp:positionV>
            <wp:extent cx="4555490" cy="1629410"/>
            <wp:effectExtent l="1905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5490" cy="162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C41C3">
        <w:rPr>
          <w:rFonts w:ascii="Times New Roman" w:hAnsi="Times New Roman" w:cs="Times New Roman"/>
          <w:sz w:val="24"/>
          <w:szCs w:val="24"/>
        </w:rPr>
        <w:t>В свою очередь она разделена на три блока.</w:t>
      </w:r>
    </w:p>
    <w:p w:rsidR="00D60C8D" w:rsidRPr="00DC41C3" w:rsidRDefault="00D60C8D" w:rsidP="00DC41C3">
      <w:pPr>
        <w:rPr>
          <w:rFonts w:ascii="Times New Roman" w:hAnsi="Times New Roman" w:cs="Times New Roman"/>
          <w:sz w:val="24"/>
          <w:szCs w:val="24"/>
        </w:rPr>
      </w:pPr>
    </w:p>
    <w:p w:rsidR="00D60C8D" w:rsidRPr="00DC41C3" w:rsidRDefault="00F0775D" w:rsidP="00DC41C3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DC41C3">
        <w:rPr>
          <w:rFonts w:ascii="Times New Roman" w:hAnsi="Times New Roman" w:cs="Times New Roman"/>
          <w:sz w:val="24"/>
          <w:szCs w:val="24"/>
        </w:rPr>
        <w:t>Условия доступности тех или иных пунктов приведены ниже:</w:t>
      </w:r>
    </w:p>
    <w:p w:rsidR="009A145C" w:rsidRPr="00DC41C3" w:rsidRDefault="009A145C" w:rsidP="00DC41C3">
      <w:pPr>
        <w:rPr>
          <w:rFonts w:ascii="Times New Roman" w:hAnsi="Times New Roman" w:cs="Times New Roman"/>
          <w:sz w:val="10"/>
          <w:szCs w:val="10"/>
        </w:rPr>
      </w:pPr>
    </w:p>
    <w:tbl>
      <w:tblPr>
        <w:tblStyle w:val="TableNormal"/>
        <w:tblW w:w="9356" w:type="dxa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4111"/>
        <w:gridCol w:w="5245"/>
      </w:tblGrid>
      <w:tr w:rsidR="00D60C8D" w:rsidRPr="00DC41C3" w:rsidTr="009A145C">
        <w:trPr>
          <w:trHeight w:val="271"/>
        </w:trPr>
        <w:tc>
          <w:tcPr>
            <w:tcW w:w="4111" w:type="dxa"/>
            <w:tcBorders>
              <w:right w:val="single" w:sz="4" w:space="0" w:color="000000"/>
            </w:tcBorders>
            <w:vAlign w:val="center"/>
          </w:tcPr>
          <w:p w:rsidR="00D60C8D" w:rsidRPr="00DC41C3" w:rsidRDefault="00F0775D" w:rsidP="00DC41C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C41C3">
              <w:rPr>
                <w:rFonts w:ascii="Times New Roman" w:hAnsi="Times New Roman" w:cs="Times New Roman"/>
                <w:b/>
              </w:rPr>
              <w:t>Наименование пункта</w:t>
            </w:r>
          </w:p>
        </w:tc>
        <w:tc>
          <w:tcPr>
            <w:tcW w:w="524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60C8D" w:rsidRPr="00DC41C3" w:rsidRDefault="00F0775D" w:rsidP="00DC41C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C41C3">
              <w:rPr>
                <w:rFonts w:ascii="Times New Roman" w:hAnsi="Times New Roman" w:cs="Times New Roman"/>
                <w:b/>
              </w:rPr>
              <w:t>Условие доступности</w:t>
            </w:r>
          </w:p>
        </w:tc>
      </w:tr>
      <w:tr w:rsidR="00D60C8D" w:rsidRPr="00DC41C3" w:rsidTr="009A145C">
        <w:trPr>
          <w:trHeight w:val="271"/>
        </w:trPr>
        <w:tc>
          <w:tcPr>
            <w:tcW w:w="9356" w:type="dxa"/>
            <w:gridSpan w:val="2"/>
            <w:tcBorders>
              <w:right w:val="single" w:sz="4" w:space="0" w:color="000000"/>
            </w:tcBorders>
            <w:vAlign w:val="center"/>
          </w:tcPr>
          <w:p w:rsidR="00D60C8D" w:rsidRPr="00DC41C3" w:rsidRDefault="00F0775D" w:rsidP="00DC41C3">
            <w:pPr>
              <w:rPr>
                <w:rFonts w:ascii="Times New Roman" w:hAnsi="Times New Roman" w:cs="Times New Roman"/>
                <w:b/>
              </w:rPr>
            </w:pPr>
            <w:r w:rsidRPr="00DC41C3">
              <w:rPr>
                <w:rFonts w:ascii="Times New Roman" w:hAnsi="Times New Roman" w:cs="Times New Roman"/>
                <w:b/>
              </w:rPr>
              <w:t>Государственные услуги организациям</w:t>
            </w:r>
          </w:p>
        </w:tc>
      </w:tr>
      <w:tr w:rsidR="00D60C8D" w:rsidRPr="00DC41C3" w:rsidTr="009A145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83"/>
        </w:trPr>
        <w:tc>
          <w:tcPr>
            <w:tcW w:w="4111" w:type="dxa"/>
            <w:tcBorders>
              <w:top w:val="nil"/>
              <w:right w:val="single" w:sz="2" w:space="0" w:color="000000"/>
            </w:tcBorders>
            <w:vAlign w:val="center"/>
          </w:tcPr>
          <w:p w:rsidR="00D60C8D" w:rsidRPr="00DC41C3" w:rsidRDefault="00F0775D" w:rsidP="00DC41C3">
            <w:pPr>
              <w:rPr>
                <w:rFonts w:ascii="Times New Roman" w:hAnsi="Times New Roman" w:cs="Times New Roman"/>
              </w:rPr>
            </w:pPr>
            <w:r w:rsidRPr="00DC41C3">
              <w:rPr>
                <w:rFonts w:ascii="Times New Roman" w:hAnsi="Times New Roman" w:cs="Times New Roman"/>
              </w:rPr>
              <w:t>Получение услуги "Содействие в подборе необходимых работников"</w:t>
            </w:r>
          </w:p>
        </w:tc>
        <w:tc>
          <w:tcPr>
            <w:tcW w:w="5245" w:type="dxa"/>
            <w:tcBorders>
              <w:top w:val="nil"/>
              <w:left w:val="single" w:sz="2" w:space="0" w:color="000000"/>
              <w:right w:val="single" w:sz="2" w:space="0" w:color="000000"/>
            </w:tcBorders>
            <w:vAlign w:val="center"/>
          </w:tcPr>
          <w:p w:rsidR="00D60C8D" w:rsidRPr="00DC41C3" w:rsidRDefault="00F0775D" w:rsidP="00DC41C3">
            <w:pPr>
              <w:rPr>
                <w:rFonts w:ascii="Times New Roman" w:hAnsi="Times New Roman" w:cs="Times New Roman"/>
              </w:rPr>
            </w:pPr>
            <w:r w:rsidRPr="00DC41C3">
              <w:rPr>
                <w:rFonts w:ascii="Times New Roman" w:hAnsi="Times New Roman" w:cs="Times New Roman"/>
              </w:rPr>
              <w:t>Доступен всегда</w:t>
            </w:r>
          </w:p>
        </w:tc>
      </w:tr>
      <w:tr w:rsidR="00D60C8D" w:rsidRPr="00DC41C3" w:rsidTr="009A145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90"/>
        </w:trPr>
        <w:tc>
          <w:tcPr>
            <w:tcW w:w="4111" w:type="dxa"/>
            <w:tcBorders>
              <w:right w:val="single" w:sz="2" w:space="0" w:color="000000"/>
            </w:tcBorders>
            <w:vAlign w:val="center"/>
          </w:tcPr>
          <w:p w:rsidR="00D60C8D" w:rsidRPr="00DC41C3" w:rsidRDefault="00F0775D" w:rsidP="00DC41C3">
            <w:pPr>
              <w:rPr>
                <w:rFonts w:ascii="Times New Roman" w:hAnsi="Times New Roman" w:cs="Times New Roman"/>
              </w:rPr>
            </w:pPr>
            <w:r w:rsidRPr="00DC41C3">
              <w:rPr>
                <w:rFonts w:ascii="Times New Roman" w:hAnsi="Times New Roman" w:cs="Times New Roman"/>
              </w:rPr>
              <w:t>Уведомительная регистрация коллективных договоров</w:t>
            </w:r>
          </w:p>
        </w:tc>
        <w:tc>
          <w:tcPr>
            <w:tcW w:w="5245" w:type="dxa"/>
            <w:tcBorders>
              <w:left w:val="single" w:sz="2" w:space="0" w:color="000000"/>
              <w:right w:val="single" w:sz="2" w:space="0" w:color="000000"/>
            </w:tcBorders>
            <w:vAlign w:val="center"/>
          </w:tcPr>
          <w:p w:rsidR="00D60C8D" w:rsidRPr="00DC41C3" w:rsidRDefault="00F0775D" w:rsidP="00DC41C3">
            <w:pPr>
              <w:rPr>
                <w:rFonts w:ascii="Times New Roman" w:hAnsi="Times New Roman" w:cs="Times New Roman"/>
              </w:rPr>
            </w:pPr>
            <w:r w:rsidRPr="00DC41C3">
              <w:rPr>
                <w:rFonts w:ascii="Times New Roman" w:hAnsi="Times New Roman" w:cs="Times New Roman"/>
              </w:rPr>
              <w:t>Доступен всегда</w:t>
            </w:r>
          </w:p>
        </w:tc>
      </w:tr>
      <w:tr w:rsidR="00D60C8D" w:rsidRPr="00DC41C3" w:rsidTr="009A145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60"/>
        </w:trPr>
        <w:tc>
          <w:tcPr>
            <w:tcW w:w="4111" w:type="dxa"/>
            <w:tcBorders>
              <w:right w:val="single" w:sz="2" w:space="0" w:color="000000"/>
            </w:tcBorders>
            <w:vAlign w:val="center"/>
          </w:tcPr>
          <w:p w:rsidR="00D60C8D" w:rsidRPr="00DC41C3" w:rsidRDefault="00F0775D" w:rsidP="00DC41C3">
            <w:pPr>
              <w:rPr>
                <w:rFonts w:ascii="Times New Roman" w:hAnsi="Times New Roman" w:cs="Times New Roman"/>
              </w:rPr>
            </w:pPr>
            <w:r w:rsidRPr="00DC41C3">
              <w:rPr>
                <w:rFonts w:ascii="Times New Roman" w:hAnsi="Times New Roman" w:cs="Times New Roman"/>
              </w:rPr>
              <w:t>Согласование резюме и приглашение на собеседование</w:t>
            </w:r>
          </w:p>
        </w:tc>
        <w:tc>
          <w:tcPr>
            <w:tcW w:w="5245" w:type="dxa"/>
            <w:tcBorders>
              <w:left w:val="single" w:sz="2" w:space="0" w:color="000000"/>
              <w:right w:val="single" w:sz="2" w:space="0" w:color="000000"/>
            </w:tcBorders>
            <w:vAlign w:val="center"/>
          </w:tcPr>
          <w:p w:rsidR="00D60C8D" w:rsidRPr="00DC41C3" w:rsidRDefault="00F0775D" w:rsidP="00DC41C3">
            <w:pPr>
              <w:rPr>
                <w:rFonts w:ascii="Times New Roman" w:hAnsi="Times New Roman" w:cs="Times New Roman"/>
              </w:rPr>
            </w:pPr>
            <w:r w:rsidRPr="00DC41C3">
              <w:rPr>
                <w:rFonts w:ascii="Times New Roman" w:hAnsi="Times New Roman" w:cs="Times New Roman"/>
              </w:rPr>
              <w:t>Доступен всегда</w:t>
            </w:r>
          </w:p>
        </w:tc>
      </w:tr>
      <w:tr w:rsidR="00D60C8D" w:rsidRPr="00DC41C3" w:rsidTr="009A145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66"/>
        </w:trPr>
        <w:tc>
          <w:tcPr>
            <w:tcW w:w="9356" w:type="dxa"/>
            <w:gridSpan w:val="2"/>
            <w:tcBorders>
              <w:right w:val="single" w:sz="2" w:space="0" w:color="000000"/>
            </w:tcBorders>
            <w:vAlign w:val="center"/>
          </w:tcPr>
          <w:p w:rsidR="00D60C8D" w:rsidRPr="00DC41C3" w:rsidRDefault="00F0775D" w:rsidP="00DC41C3">
            <w:pPr>
              <w:rPr>
                <w:rFonts w:ascii="Times New Roman" w:hAnsi="Times New Roman" w:cs="Times New Roman"/>
                <w:b/>
              </w:rPr>
            </w:pPr>
            <w:r w:rsidRPr="00DC41C3">
              <w:rPr>
                <w:rFonts w:ascii="Times New Roman" w:hAnsi="Times New Roman" w:cs="Times New Roman"/>
                <w:b/>
              </w:rPr>
              <w:t>Предоставление сведений</w:t>
            </w:r>
          </w:p>
        </w:tc>
      </w:tr>
      <w:tr w:rsidR="00D60C8D" w:rsidRPr="00DC41C3" w:rsidTr="009A145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56"/>
        </w:trPr>
        <w:tc>
          <w:tcPr>
            <w:tcW w:w="4111" w:type="dxa"/>
            <w:tcBorders>
              <w:right w:val="single" w:sz="2" w:space="0" w:color="000000"/>
            </w:tcBorders>
            <w:vAlign w:val="center"/>
          </w:tcPr>
          <w:p w:rsidR="00D60C8D" w:rsidRPr="00DC41C3" w:rsidRDefault="00F0775D" w:rsidP="00DC41C3">
            <w:pPr>
              <w:rPr>
                <w:rFonts w:ascii="Times New Roman" w:hAnsi="Times New Roman" w:cs="Times New Roman"/>
              </w:rPr>
            </w:pPr>
            <w:r w:rsidRPr="00DC41C3">
              <w:rPr>
                <w:rFonts w:ascii="Times New Roman" w:hAnsi="Times New Roman" w:cs="Times New Roman"/>
              </w:rPr>
              <w:t>Предоставление сведений о высвобождении работников</w:t>
            </w:r>
          </w:p>
        </w:tc>
        <w:tc>
          <w:tcPr>
            <w:tcW w:w="5245" w:type="dxa"/>
            <w:tcBorders>
              <w:left w:val="single" w:sz="2" w:space="0" w:color="000000"/>
              <w:right w:val="single" w:sz="2" w:space="0" w:color="000000"/>
            </w:tcBorders>
            <w:vAlign w:val="center"/>
          </w:tcPr>
          <w:p w:rsidR="00D60C8D" w:rsidRPr="00DC41C3" w:rsidRDefault="00F0775D" w:rsidP="00DC41C3">
            <w:pPr>
              <w:rPr>
                <w:rFonts w:ascii="Times New Roman" w:hAnsi="Times New Roman" w:cs="Times New Roman"/>
              </w:rPr>
            </w:pPr>
            <w:r w:rsidRPr="00DC41C3">
              <w:rPr>
                <w:rFonts w:ascii="Times New Roman" w:hAnsi="Times New Roman" w:cs="Times New Roman"/>
              </w:rPr>
              <w:t>Доступен всегда</w:t>
            </w:r>
          </w:p>
        </w:tc>
      </w:tr>
      <w:tr w:rsidR="00D60C8D" w:rsidRPr="00DC41C3" w:rsidTr="009A145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56"/>
        </w:trPr>
        <w:tc>
          <w:tcPr>
            <w:tcW w:w="4111" w:type="dxa"/>
            <w:tcBorders>
              <w:right w:val="single" w:sz="2" w:space="0" w:color="000000"/>
            </w:tcBorders>
            <w:vAlign w:val="center"/>
          </w:tcPr>
          <w:p w:rsidR="00D60C8D" w:rsidRPr="00DC41C3" w:rsidRDefault="00F0775D" w:rsidP="00DC41C3">
            <w:pPr>
              <w:rPr>
                <w:rFonts w:ascii="Times New Roman" w:hAnsi="Times New Roman" w:cs="Times New Roman"/>
              </w:rPr>
            </w:pPr>
            <w:r w:rsidRPr="00DC41C3">
              <w:rPr>
                <w:rFonts w:ascii="Times New Roman" w:hAnsi="Times New Roman" w:cs="Times New Roman"/>
              </w:rPr>
              <w:t>Предоставление отчетов о кадровом составе</w:t>
            </w:r>
          </w:p>
        </w:tc>
        <w:tc>
          <w:tcPr>
            <w:tcW w:w="5245" w:type="dxa"/>
            <w:tcBorders>
              <w:left w:val="single" w:sz="2" w:space="0" w:color="000000"/>
              <w:right w:val="single" w:sz="2" w:space="0" w:color="000000"/>
            </w:tcBorders>
            <w:vAlign w:val="center"/>
          </w:tcPr>
          <w:p w:rsidR="00D60C8D" w:rsidRPr="00DC41C3" w:rsidRDefault="00F0775D" w:rsidP="00DC41C3">
            <w:pPr>
              <w:rPr>
                <w:rFonts w:ascii="Times New Roman" w:hAnsi="Times New Roman" w:cs="Times New Roman"/>
              </w:rPr>
            </w:pPr>
            <w:r w:rsidRPr="00DC41C3">
              <w:rPr>
                <w:rFonts w:ascii="Times New Roman" w:hAnsi="Times New Roman" w:cs="Times New Roman"/>
              </w:rPr>
              <w:t>Доступен всегда</w:t>
            </w:r>
          </w:p>
        </w:tc>
      </w:tr>
      <w:tr w:rsidR="00D60C8D" w:rsidRPr="00DC41C3" w:rsidTr="009A145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60"/>
        </w:trPr>
        <w:tc>
          <w:tcPr>
            <w:tcW w:w="4111" w:type="dxa"/>
            <w:tcBorders>
              <w:right w:val="single" w:sz="2" w:space="0" w:color="000000"/>
            </w:tcBorders>
            <w:vAlign w:val="center"/>
          </w:tcPr>
          <w:p w:rsidR="00D60C8D" w:rsidRPr="00DC41C3" w:rsidRDefault="00F0775D" w:rsidP="00DC41C3">
            <w:pPr>
              <w:rPr>
                <w:rFonts w:ascii="Times New Roman" w:hAnsi="Times New Roman" w:cs="Times New Roman"/>
              </w:rPr>
            </w:pPr>
            <w:r w:rsidRPr="00DC41C3">
              <w:rPr>
                <w:rFonts w:ascii="Times New Roman" w:hAnsi="Times New Roman" w:cs="Times New Roman"/>
              </w:rPr>
              <w:t>Предоставление отчетов по квотированию</w:t>
            </w:r>
          </w:p>
        </w:tc>
        <w:tc>
          <w:tcPr>
            <w:tcW w:w="5245" w:type="dxa"/>
            <w:tcBorders>
              <w:left w:val="single" w:sz="2" w:space="0" w:color="000000"/>
              <w:right w:val="single" w:sz="2" w:space="0" w:color="000000"/>
            </w:tcBorders>
            <w:vAlign w:val="center"/>
          </w:tcPr>
          <w:p w:rsidR="00D60C8D" w:rsidRPr="00DC41C3" w:rsidRDefault="00F0775D" w:rsidP="00DC41C3">
            <w:pPr>
              <w:rPr>
                <w:rFonts w:ascii="Times New Roman" w:hAnsi="Times New Roman" w:cs="Times New Roman"/>
              </w:rPr>
            </w:pPr>
            <w:r w:rsidRPr="00DC41C3">
              <w:rPr>
                <w:rFonts w:ascii="Times New Roman" w:hAnsi="Times New Roman" w:cs="Times New Roman"/>
              </w:rPr>
              <w:t>Доступен всегда</w:t>
            </w:r>
          </w:p>
        </w:tc>
      </w:tr>
      <w:tr w:rsidR="00D60C8D" w:rsidRPr="00DC41C3" w:rsidTr="009A145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33"/>
        </w:trPr>
        <w:tc>
          <w:tcPr>
            <w:tcW w:w="4111" w:type="dxa"/>
            <w:tcBorders>
              <w:right w:val="single" w:sz="2" w:space="0" w:color="000000"/>
            </w:tcBorders>
            <w:vAlign w:val="center"/>
          </w:tcPr>
          <w:p w:rsidR="00D60C8D" w:rsidRPr="00DC41C3" w:rsidRDefault="00F0775D" w:rsidP="00DC41C3">
            <w:pPr>
              <w:rPr>
                <w:rFonts w:ascii="Times New Roman" w:hAnsi="Times New Roman" w:cs="Times New Roman"/>
              </w:rPr>
            </w:pPr>
            <w:r w:rsidRPr="00DC41C3">
              <w:rPr>
                <w:rFonts w:ascii="Times New Roman" w:hAnsi="Times New Roman" w:cs="Times New Roman"/>
              </w:rPr>
              <w:t>Предоставление уведомлений о привлечении иностранных работников</w:t>
            </w:r>
          </w:p>
        </w:tc>
        <w:tc>
          <w:tcPr>
            <w:tcW w:w="5245" w:type="dxa"/>
            <w:tcBorders>
              <w:left w:val="single" w:sz="2" w:space="0" w:color="000000"/>
              <w:right w:val="single" w:sz="2" w:space="0" w:color="000000"/>
            </w:tcBorders>
            <w:vAlign w:val="center"/>
          </w:tcPr>
          <w:p w:rsidR="00D60C8D" w:rsidRPr="00DC41C3" w:rsidRDefault="00F0775D" w:rsidP="00DC41C3">
            <w:pPr>
              <w:rPr>
                <w:rFonts w:ascii="Times New Roman" w:hAnsi="Times New Roman" w:cs="Times New Roman"/>
              </w:rPr>
            </w:pPr>
            <w:r w:rsidRPr="00DC41C3">
              <w:rPr>
                <w:rFonts w:ascii="Times New Roman" w:hAnsi="Times New Roman" w:cs="Times New Roman"/>
              </w:rPr>
              <w:t>Доступен всегда</w:t>
            </w:r>
          </w:p>
        </w:tc>
      </w:tr>
      <w:tr w:rsidR="00D60C8D" w:rsidRPr="00DC41C3" w:rsidTr="009A145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66"/>
        </w:trPr>
        <w:tc>
          <w:tcPr>
            <w:tcW w:w="4111" w:type="dxa"/>
            <w:tcBorders>
              <w:right w:val="single" w:sz="2" w:space="0" w:color="000000"/>
            </w:tcBorders>
            <w:vAlign w:val="center"/>
          </w:tcPr>
          <w:p w:rsidR="00D60C8D" w:rsidRPr="00DC41C3" w:rsidRDefault="00F0775D" w:rsidP="00DC41C3">
            <w:pPr>
              <w:rPr>
                <w:rFonts w:ascii="Times New Roman" w:hAnsi="Times New Roman" w:cs="Times New Roman"/>
              </w:rPr>
            </w:pPr>
            <w:r w:rsidRPr="00DC41C3">
              <w:rPr>
                <w:rFonts w:ascii="Times New Roman" w:hAnsi="Times New Roman" w:cs="Times New Roman"/>
              </w:rPr>
              <w:t>Предоставление сведений о вакансиях</w:t>
            </w:r>
          </w:p>
        </w:tc>
        <w:tc>
          <w:tcPr>
            <w:tcW w:w="5245" w:type="dxa"/>
            <w:tcBorders>
              <w:left w:val="single" w:sz="2" w:space="0" w:color="000000"/>
              <w:right w:val="single" w:sz="2" w:space="0" w:color="000000"/>
            </w:tcBorders>
            <w:vAlign w:val="center"/>
          </w:tcPr>
          <w:p w:rsidR="00D60C8D" w:rsidRPr="00DC41C3" w:rsidRDefault="00F0775D" w:rsidP="00DC41C3">
            <w:pPr>
              <w:rPr>
                <w:rFonts w:ascii="Times New Roman" w:hAnsi="Times New Roman" w:cs="Times New Roman"/>
              </w:rPr>
            </w:pPr>
            <w:r w:rsidRPr="00DC41C3">
              <w:rPr>
                <w:rFonts w:ascii="Times New Roman" w:hAnsi="Times New Roman" w:cs="Times New Roman"/>
              </w:rPr>
              <w:t>Доступен всегда</w:t>
            </w:r>
          </w:p>
        </w:tc>
      </w:tr>
      <w:tr w:rsidR="00D60C8D" w:rsidRPr="00DC41C3" w:rsidTr="009A145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797"/>
        </w:trPr>
        <w:tc>
          <w:tcPr>
            <w:tcW w:w="4111" w:type="dxa"/>
            <w:tcBorders>
              <w:right w:val="single" w:sz="2" w:space="0" w:color="000000"/>
            </w:tcBorders>
            <w:vAlign w:val="center"/>
          </w:tcPr>
          <w:p w:rsidR="00D60C8D" w:rsidRPr="00DC41C3" w:rsidRDefault="00F0775D" w:rsidP="00DC41C3">
            <w:pPr>
              <w:rPr>
                <w:rFonts w:ascii="Times New Roman" w:hAnsi="Times New Roman" w:cs="Times New Roman"/>
              </w:rPr>
            </w:pPr>
            <w:r w:rsidRPr="00DC41C3">
              <w:rPr>
                <w:rFonts w:ascii="Times New Roman" w:hAnsi="Times New Roman" w:cs="Times New Roman"/>
              </w:rPr>
              <w:t>Предоставление табеля учета рабочего времени</w:t>
            </w:r>
          </w:p>
        </w:tc>
        <w:tc>
          <w:tcPr>
            <w:tcW w:w="5245" w:type="dxa"/>
            <w:tcBorders>
              <w:left w:val="single" w:sz="2" w:space="0" w:color="000000"/>
              <w:right w:val="single" w:sz="2" w:space="0" w:color="000000"/>
            </w:tcBorders>
            <w:vAlign w:val="center"/>
          </w:tcPr>
          <w:p w:rsidR="00D60C8D" w:rsidRPr="00DC41C3" w:rsidRDefault="00F0775D" w:rsidP="00DC41C3">
            <w:pPr>
              <w:rPr>
                <w:rFonts w:ascii="Times New Roman" w:hAnsi="Times New Roman" w:cs="Times New Roman"/>
              </w:rPr>
            </w:pPr>
            <w:r w:rsidRPr="00DC41C3">
              <w:rPr>
                <w:rFonts w:ascii="Times New Roman" w:hAnsi="Times New Roman" w:cs="Times New Roman"/>
              </w:rPr>
              <w:t>Доступен сотруднику организации, которая указана в качестве участника договора в ПК8, который отвечает следующим условиям:</w:t>
            </w:r>
          </w:p>
          <w:p w:rsidR="00D60C8D" w:rsidRPr="00DC41C3" w:rsidRDefault="009A145C" w:rsidP="00DC41C3">
            <w:pPr>
              <w:rPr>
                <w:rFonts w:ascii="Times New Roman" w:hAnsi="Times New Roman" w:cs="Times New Roman"/>
              </w:rPr>
            </w:pPr>
            <w:r w:rsidRPr="00DC41C3">
              <w:rPr>
                <w:rFonts w:ascii="Times New Roman" w:hAnsi="Times New Roman" w:cs="Times New Roman"/>
              </w:rPr>
              <w:t xml:space="preserve">- </w:t>
            </w:r>
            <w:r w:rsidR="00F0775D" w:rsidRPr="00DC41C3">
              <w:rPr>
                <w:rFonts w:ascii="Times New Roman" w:hAnsi="Times New Roman" w:cs="Times New Roman"/>
              </w:rPr>
              <w:t xml:space="preserve">имеет статус </w:t>
            </w:r>
            <w:proofErr w:type="gramStart"/>
            <w:r w:rsidR="00F0775D" w:rsidRPr="00DC41C3">
              <w:rPr>
                <w:rFonts w:ascii="Times New Roman" w:hAnsi="Times New Roman" w:cs="Times New Roman"/>
              </w:rPr>
              <w:t>действующего</w:t>
            </w:r>
            <w:proofErr w:type="gramEnd"/>
            <w:r w:rsidR="00F0775D" w:rsidRPr="00DC41C3">
              <w:rPr>
                <w:rFonts w:ascii="Times New Roman" w:hAnsi="Times New Roman" w:cs="Times New Roman"/>
              </w:rPr>
              <w:t>,</w:t>
            </w:r>
          </w:p>
          <w:p w:rsidR="00D60C8D" w:rsidRPr="00DC41C3" w:rsidRDefault="009A145C" w:rsidP="00DC41C3">
            <w:pPr>
              <w:rPr>
                <w:rFonts w:ascii="Times New Roman" w:hAnsi="Times New Roman" w:cs="Times New Roman"/>
              </w:rPr>
            </w:pPr>
            <w:r w:rsidRPr="00DC41C3">
              <w:rPr>
                <w:rFonts w:ascii="Times New Roman" w:hAnsi="Times New Roman" w:cs="Times New Roman"/>
              </w:rPr>
              <w:t xml:space="preserve">- </w:t>
            </w:r>
            <w:r w:rsidR="00F0775D" w:rsidRPr="00DC41C3">
              <w:rPr>
                <w:rFonts w:ascii="Times New Roman" w:hAnsi="Times New Roman" w:cs="Times New Roman"/>
              </w:rPr>
              <w:t xml:space="preserve">дата начала </w:t>
            </w:r>
            <w:proofErr w:type="gramStart"/>
            <w:r w:rsidR="00F0775D" w:rsidRPr="00DC41C3">
              <w:rPr>
                <w:rFonts w:ascii="Times New Roman" w:hAnsi="Times New Roman" w:cs="Times New Roman"/>
              </w:rPr>
              <w:t>действия</w:t>
            </w:r>
            <w:proofErr w:type="gramEnd"/>
            <w:r w:rsidR="00F0775D" w:rsidRPr="00DC41C3">
              <w:rPr>
                <w:rFonts w:ascii="Times New Roman" w:hAnsi="Times New Roman" w:cs="Times New Roman"/>
              </w:rPr>
              <w:t xml:space="preserve"> которого меньше текущей даты, по которому есть хотя бы одно трудоустройство.</w:t>
            </w:r>
          </w:p>
        </w:tc>
      </w:tr>
      <w:tr w:rsidR="00D60C8D" w:rsidRPr="00DC41C3" w:rsidTr="009A145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66"/>
        </w:trPr>
        <w:tc>
          <w:tcPr>
            <w:tcW w:w="4111" w:type="dxa"/>
            <w:tcBorders>
              <w:right w:val="single" w:sz="2" w:space="0" w:color="000000"/>
            </w:tcBorders>
            <w:vAlign w:val="center"/>
          </w:tcPr>
          <w:p w:rsidR="00D60C8D" w:rsidRPr="00DC41C3" w:rsidRDefault="00F0775D" w:rsidP="00DC41C3">
            <w:pPr>
              <w:rPr>
                <w:rFonts w:ascii="Times New Roman" w:hAnsi="Times New Roman" w:cs="Times New Roman"/>
              </w:rPr>
            </w:pPr>
            <w:r w:rsidRPr="00DC41C3">
              <w:rPr>
                <w:rFonts w:ascii="Times New Roman" w:hAnsi="Times New Roman" w:cs="Times New Roman"/>
              </w:rPr>
              <w:t>Предоставление отчетов по охране труда</w:t>
            </w:r>
          </w:p>
        </w:tc>
        <w:tc>
          <w:tcPr>
            <w:tcW w:w="5245" w:type="dxa"/>
            <w:tcBorders>
              <w:left w:val="single" w:sz="2" w:space="0" w:color="000000"/>
              <w:right w:val="single" w:sz="2" w:space="0" w:color="000000"/>
            </w:tcBorders>
            <w:vAlign w:val="center"/>
          </w:tcPr>
          <w:p w:rsidR="00D60C8D" w:rsidRPr="00DC41C3" w:rsidRDefault="00F0775D" w:rsidP="00DC41C3">
            <w:pPr>
              <w:rPr>
                <w:rFonts w:ascii="Times New Roman" w:hAnsi="Times New Roman" w:cs="Times New Roman"/>
              </w:rPr>
            </w:pPr>
            <w:r w:rsidRPr="00DC41C3">
              <w:rPr>
                <w:rFonts w:ascii="Times New Roman" w:hAnsi="Times New Roman" w:cs="Times New Roman"/>
              </w:rPr>
              <w:t>Доступен всегда</w:t>
            </w:r>
          </w:p>
        </w:tc>
      </w:tr>
      <w:tr w:rsidR="00D60C8D" w:rsidRPr="00DC41C3" w:rsidTr="009A145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82"/>
        </w:trPr>
        <w:tc>
          <w:tcPr>
            <w:tcW w:w="4111" w:type="dxa"/>
            <w:tcBorders>
              <w:right w:val="single" w:sz="2" w:space="0" w:color="000000"/>
            </w:tcBorders>
            <w:vAlign w:val="center"/>
          </w:tcPr>
          <w:p w:rsidR="00D60C8D" w:rsidRPr="00DC41C3" w:rsidRDefault="00F0775D" w:rsidP="00DC41C3">
            <w:pPr>
              <w:rPr>
                <w:rFonts w:ascii="Times New Roman" w:hAnsi="Times New Roman" w:cs="Times New Roman"/>
              </w:rPr>
            </w:pPr>
            <w:r w:rsidRPr="00DC41C3">
              <w:rPr>
                <w:rFonts w:ascii="Times New Roman" w:hAnsi="Times New Roman" w:cs="Times New Roman"/>
              </w:rPr>
              <w:t xml:space="preserve">Предоставление сведений для учета </w:t>
            </w:r>
            <w:proofErr w:type="gramStart"/>
            <w:r w:rsidRPr="00DC41C3">
              <w:rPr>
                <w:rFonts w:ascii="Times New Roman" w:hAnsi="Times New Roman" w:cs="Times New Roman"/>
              </w:rPr>
              <w:t>неформальной</w:t>
            </w:r>
            <w:proofErr w:type="gramEnd"/>
            <w:r w:rsidRPr="00DC41C3">
              <w:rPr>
                <w:rFonts w:ascii="Times New Roman" w:hAnsi="Times New Roman" w:cs="Times New Roman"/>
              </w:rPr>
              <w:t xml:space="preserve"> занятости граждан</w:t>
            </w:r>
          </w:p>
        </w:tc>
        <w:tc>
          <w:tcPr>
            <w:tcW w:w="5245" w:type="dxa"/>
            <w:tcBorders>
              <w:left w:val="single" w:sz="2" w:space="0" w:color="000000"/>
              <w:right w:val="single" w:sz="2" w:space="0" w:color="000000"/>
            </w:tcBorders>
            <w:vAlign w:val="center"/>
          </w:tcPr>
          <w:p w:rsidR="00D60C8D" w:rsidRPr="00DC41C3" w:rsidRDefault="00F0775D" w:rsidP="00DC41C3">
            <w:pPr>
              <w:rPr>
                <w:rFonts w:ascii="Times New Roman" w:hAnsi="Times New Roman" w:cs="Times New Roman"/>
              </w:rPr>
            </w:pPr>
            <w:r w:rsidRPr="00DC41C3">
              <w:rPr>
                <w:rFonts w:ascii="Times New Roman" w:hAnsi="Times New Roman" w:cs="Times New Roman"/>
              </w:rPr>
              <w:t>Доступен всегда</w:t>
            </w:r>
          </w:p>
        </w:tc>
      </w:tr>
      <w:tr w:rsidR="00D60C8D" w:rsidRPr="00DC41C3" w:rsidTr="009A145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60"/>
        </w:trPr>
        <w:tc>
          <w:tcPr>
            <w:tcW w:w="4111" w:type="dxa"/>
            <w:tcBorders>
              <w:right w:val="single" w:sz="2" w:space="0" w:color="000000"/>
            </w:tcBorders>
            <w:vAlign w:val="center"/>
          </w:tcPr>
          <w:p w:rsidR="00D60C8D" w:rsidRPr="00DC41C3" w:rsidRDefault="00F0775D" w:rsidP="00DC41C3">
            <w:pPr>
              <w:rPr>
                <w:rFonts w:ascii="Times New Roman" w:hAnsi="Times New Roman" w:cs="Times New Roman"/>
              </w:rPr>
            </w:pPr>
            <w:r w:rsidRPr="00DC41C3">
              <w:rPr>
                <w:rFonts w:ascii="Times New Roman" w:hAnsi="Times New Roman" w:cs="Times New Roman"/>
              </w:rPr>
              <w:t>Предоставление документов</w:t>
            </w:r>
          </w:p>
        </w:tc>
        <w:tc>
          <w:tcPr>
            <w:tcW w:w="5245" w:type="dxa"/>
            <w:tcBorders>
              <w:left w:val="single" w:sz="2" w:space="0" w:color="000000"/>
              <w:right w:val="single" w:sz="2" w:space="0" w:color="000000"/>
            </w:tcBorders>
            <w:vAlign w:val="center"/>
          </w:tcPr>
          <w:p w:rsidR="00D60C8D" w:rsidRPr="00DC41C3" w:rsidRDefault="00F0775D" w:rsidP="00DC41C3">
            <w:pPr>
              <w:rPr>
                <w:rFonts w:ascii="Times New Roman" w:hAnsi="Times New Roman" w:cs="Times New Roman"/>
              </w:rPr>
            </w:pPr>
            <w:r w:rsidRPr="00DC41C3">
              <w:rPr>
                <w:rFonts w:ascii="Times New Roman" w:hAnsi="Times New Roman" w:cs="Times New Roman"/>
              </w:rPr>
              <w:t>Доступен всегда</w:t>
            </w:r>
          </w:p>
        </w:tc>
      </w:tr>
      <w:tr w:rsidR="00D60C8D" w:rsidRPr="00DC41C3" w:rsidTr="009A145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66"/>
        </w:trPr>
        <w:tc>
          <w:tcPr>
            <w:tcW w:w="9356" w:type="dxa"/>
            <w:gridSpan w:val="2"/>
            <w:tcBorders>
              <w:right w:val="single" w:sz="2" w:space="0" w:color="000000"/>
            </w:tcBorders>
            <w:vAlign w:val="center"/>
          </w:tcPr>
          <w:p w:rsidR="00D60C8D" w:rsidRPr="00DC41C3" w:rsidRDefault="00F0775D" w:rsidP="00DC41C3">
            <w:pPr>
              <w:rPr>
                <w:rFonts w:ascii="Times New Roman" w:hAnsi="Times New Roman" w:cs="Times New Roman"/>
                <w:b/>
              </w:rPr>
            </w:pPr>
            <w:r w:rsidRPr="00DC41C3">
              <w:rPr>
                <w:rFonts w:ascii="Times New Roman" w:hAnsi="Times New Roman" w:cs="Times New Roman"/>
                <w:b/>
              </w:rPr>
              <w:t>Сервисы службы занятости</w:t>
            </w:r>
          </w:p>
        </w:tc>
      </w:tr>
      <w:tr w:rsidR="00D60C8D" w:rsidRPr="00DC41C3" w:rsidTr="009A145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82"/>
        </w:trPr>
        <w:tc>
          <w:tcPr>
            <w:tcW w:w="4111" w:type="dxa"/>
            <w:tcBorders>
              <w:right w:val="single" w:sz="2" w:space="0" w:color="000000"/>
            </w:tcBorders>
            <w:vAlign w:val="center"/>
          </w:tcPr>
          <w:p w:rsidR="00D60C8D" w:rsidRPr="00DC41C3" w:rsidRDefault="00F0775D" w:rsidP="00DC41C3">
            <w:pPr>
              <w:rPr>
                <w:rFonts w:ascii="Times New Roman" w:hAnsi="Times New Roman" w:cs="Times New Roman"/>
              </w:rPr>
            </w:pPr>
            <w:r w:rsidRPr="00DC41C3">
              <w:rPr>
                <w:rFonts w:ascii="Times New Roman" w:hAnsi="Times New Roman" w:cs="Times New Roman"/>
              </w:rPr>
              <w:t>Информирование работодателей о положении на рынке труда субъекта РФ</w:t>
            </w:r>
          </w:p>
        </w:tc>
        <w:tc>
          <w:tcPr>
            <w:tcW w:w="5245" w:type="dxa"/>
            <w:tcBorders>
              <w:left w:val="single" w:sz="2" w:space="0" w:color="000000"/>
              <w:right w:val="single" w:sz="2" w:space="0" w:color="000000"/>
            </w:tcBorders>
            <w:vAlign w:val="center"/>
          </w:tcPr>
          <w:p w:rsidR="00D60C8D" w:rsidRPr="00DC41C3" w:rsidRDefault="00F0775D" w:rsidP="00DC41C3">
            <w:pPr>
              <w:rPr>
                <w:rFonts w:ascii="Times New Roman" w:hAnsi="Times New Roman" w:cs="Times New Roman"/>
              </w:rPr>
            </w:pPr>
            <w:r w:rsidRPr="00DC41C3">
              <w:rPr>
                <w:rFonts w:ascii="Times New Roman" w:hAnsi="Times New Roman" w:cs="Times New Roman"/>
              </w:rPr>
              <w:t>Доступен всегда</w:t>
            </w:r>
          </w:p>
        </w:tc>
      </w:tr>
      <w:tr w:rsidR="00D60C8D" w:rsidRPr="00DC41C3" w:rsidTr="009A145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38"/>
        </w:trPr>
        <w:tc>
          <w:tcPr>
            <w:tcW w:w="4111" w:type="dxa"/>
            <w:tcBorders>
              <w:right w:val="single" w:sz="2" w:space="0" w:color="000000"/>
            </w:tcBorders>
            <w:vAlign w:val="center"/>
          </w:tcPr>
          <w:p w:rsidR="00D60C8D" w:rsidRPr="00DC41C3" w:rsidRDefault="00F0775D" w:rsidP="00DC41C3">
            <w:pPr>
              <w:rPr>
                <w:rFonts w:ascii="Times New Roman" w:hAnsi="Times New Roman" w:cs="Times New Roman"/>
              </w:rPr>
            </w:pPr>
            <w:r w:rsidRPr="00DC41C3">
              <w:rPr>
                <w:rFonts w:ascii="Times New Roman" w:hAnsi="Times New Roman" w:cs="Times New Roman"/>
              </w:rPr>
              <w:t>Информация о направленных гражданах</w:t>
            </w:r>
          </w:p>
        </w:tc>
        <w:tc>
          <w:tcPr>
            <w:tcW w:w="5245" w:type="dxa"/>
            <w:tcBorders>
              <w:left w:val="single" w:sz="2" w:space="0" w:color="000000"/>
              <w:right w:val="single" w:sz="2" w:space="0" w:color="000000"/>
            </w:tcBorders>
            <w:vAlign w:val="center"/>
          </w:tcPr>
          <w:p w:rsidR="00D60C8D" w:rsidRPr="00DC41C3" w:rsidRDefault="00F0775D" w:rsidP="00DC41C3">
            <w:pPr>
              <w:rPr>
                <w:rFonts w:ascii="Times New Roman" w:hAnsi="Times New Roman" w:cs="Times New Roman"/>
              </w:rPr>
            </w:pPr>
            <w:proofErr w:type="gramStart"/>
            <w:r w:rsidRPr="00DC41C3">
              <w:rPr>
                <w:rFonts w:ascii="Times New Roman" w:hAnsi="Times New Roman" w:cs="Times New Roman"/>
              </w:rPr>
              <w:t>Доступен</w:t>
            </w:r>
            <w:proofErr w:type="gramEnd"/>
            <w:r w:rsidRPr="00DC41C3">
              <w:rPr>
                <w:rFonts w:ascii="Times New Roman" w:hAnsi="Times New Roman" w:cs="Times New Roman"/>
              </w:rPr>
              <w:t xml:space="preserve"> при наличии граждан, которым выдано направление.</w:t>
            </w:r>
          </w:p>
        </w:tc>
      </w:tr>
      <w:tr w:rsidR="00D60C8D" w:rsidRPr="00DC41C3" w:rsidTr="009A145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01"/>
        </w:trPr>
        <w:tc>
          <w:tcPr>
            <w:tcW w:w="4111" w:type="dxa"/>
            <w:tcBorders>
              <w:right w:val="single" w:sz="2" w:space="0" w:color="000000"/>
            </w:tcBorders>
            <w:vAlign w:val="center"/>
          </w:tcPr>
          <w:p w:rsidR="00D60C8D" w:rsidRPr="00DC41C3" w:rsidRDefault="00F0775D" w:rsidP="00DC41C3">
            <w:pPr>
              <w:rPr>
                <w:rFonts w:ascii="Times New Roman" w:hAnsi="Times New Roman" w:cs="Times New Roman"/>
              </w:rPr>
            </w:pPr>
            <w:r w:rsidRPr="00DC41C3">
              <w:rPr>
                <w:rFonts w:ascii="Times New Roman" w:hAnsi="Times New Roman" w:cs="Times New Roman"/>
              </w:rPr>
              <w:t>Подписка работодателей на автоматические уведомления</w:t>
            </w:r>
          </w:p>
        </w:tc>
        <w:tc>
          <w:tcPr>
            <w:tcW w:w="5245" w:type="dxa"/>
            <w:tcBorders>
              <w:left w:val="single" w:sz="2" w:space="0" w:color="000000"/>
              <w:right w:val="single" w:sz="2" w:space="0" w:color="000000"/>
            </w:tcBorders>
            <w:vAlign w:val="center"/>
          </w:tcPr>
          <w:p w:rsidR="00D60C8D" w:rsidRPr="00DC41C3" w:rsidRDefault="00F0775D" w:rsidP="00DC41C3">
            <w:pPr>
              <w:rPr>
                <w:rFonts w:ascii="Times New Roman" w:hAnsi="Times New Roman" w:cs="Times New Roman"/>
              </w:rPr>
            </w:pPr>
            <w:r w:rsidRPr="00DC41C3">
              <w:rPr>
                <w:rFonts w:ascii="Times New Roman" w:hAnsi="Times New Roman" w:cs="Times New Roman"/>
              </w:rPr>
              <w:t>Доступен всегда</w:t>
            </w:r>
          </w:p>
        </w:tc>
      </w:tr>
      <w:tr w:rsidR="00D60C8D" w:rsidRPr="00DC41C3" w:rsidTr="009A145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63"/>
        </w:trPr>
        <w:tc>
          <w:tcPr>
            <w:tcW w:w="4111" w:type="dxa"/>
            <w:tcBorders>
              <w:right w:val="single" w:sz="2" w:space="0" w:color="000000"/>
            </w:tcBorders>
            <w:vAlign w:val="center"/>
          </w:tcPr>
          <w:p w:rsidR="00D60C8D" w:rsidRPr="00DC41C3" w:rsidRDefault="00F0775D" w:rsidP="00DC41C3">
            <w:pPr>
              <w:rPr>
                <w:rFonts w:ascii="Times New Roman" w:hAnsi="Times New Roman" w:cs="Times New Roman"/>
              </w:rPr>
            </w:pPr>
            <w:r w:rsidRPr="00DC41C3">
              <w:rPr>
                <w:rFonts w:ascii="Times New Roman" w:hAnsi="Times New Roman" w:cs="Times New Roman"/>
              </w:rPr>
              <w:t>Оценка работодателем качества предоставления услуг</w:t>
            </w:r>
          </w:p>
        </w:tc>
        <w:tc>
          <w:tcPr>
            <w:tcW w:w="5245" w:type="dxa"/>
            <w:tcBorders>
              <w:left w:val="single" w:sz="2" w:space="0" w:color="000000"/>
              <w:right w:val="single" w:sz="2" w:space="0" w:color="000000"/>
            </w:tcBorders>
            <w:vAlign w:val="center"/>
          </w:tcPr>
          <w:p w:rsidR="00D60C8D" w:rsidRPr="00DC41C3" w:rsidRDefault="00F0775D" w:rsidP="00DC41C3">
            <w:pPr>
              <w:rPr>
                <w:rFonts w:ascii="Times New Roman" w:hAnsi="Times New Roman" w:cs="Times New Roman"/>
              </w:rPr>
            </w:pPr>
            <w:r w:rsidRPr="00DC41C3">
              <w:rPr>
                <w:rFonts w:ascii="Times New Roman" w:hAnsi="Times New Roman" w:cs="Times New Roman"/>
              </w:rPr>
              <w:t>Доступен всегда</w:t>
            </w:r>
          </w:p>
        </w:tc>
      </w:tr>
      <w:tr w:rsidR="00D60C8D" w:rsidRPr="00DC41C3" w:rsidTr="009A145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52"/>
        </w:trPr>
        <w:tc>
          <w:tcPr>
            <w:tcW w:w="4111" w:type="dxa"/>
            <w:tcBorders>
              <w:right w:val="single" w:sz="2" w:space="0" w:color="000000"/>
            </w:tcBorders>
            <w:vAlign w:val="center"/>
          </w:tcPr>
          <w:p w:rsidR="00D60C8D" w:rsidRPr="00DC41C3" w:rsidRDefault="00F0775D" w:rsidP="00DC41C3">
            <w:pPr>
              <w:rPr>
                <w:rFonts w:ascii="Times New Roman" w:hAnsi="Times New Roman" w:cs="Times New Roman"/>
              </w:rPr>
            </w:pPr>
            <w:r w:rsidRPr="00DC41C3">
              <w:rPr>
                <w:rFonts w:ascii="Times New Roman" w:hAnsi="Times New Roman" w:cs="Times New Roman"/>
              </w:rPr>
              <w:t xml:space="preserve">Заявление на участие в оплачиваемых общественных </w:t>
            </w:r>
            <w:proofErr w:type="gramStart"/>
            <w:r w:rsidRPr="00DC41C3">
              <w:rPr>
                <w:rFonts w:ascii="Times New Roman" w:hAnsi="Times New Roman" w:cs="Times New Roman"/>
              </w:rPr>
              <w:t>работах</w:t>
            </w:r>
            <w:proofErr w:type="gramEnd"/>
            <w:r w:rsidRPr="00DC41C3">
              <w:rPr>
                <w:rFonts w:ascii="Times New Roman" w:hAnsi="Times New Roman" w:cs="Times New Roman"/>
              </w:rPr>
              <w:t xml:space="preserve"> и временном трудоустройстве</w:t>
            </w:r>
          </w:p>
        </w:tc>
        <w:tc>
          <w:tcPr>
            <w:tcW w:w="5245" w:type="dxa"/>
            <w:tcBorders>
              <w:left w:val="single" w:sz="2" w:space="0" w:color="000000"/>
              <w:right w:val="single" w:sz="2" w:space="0" w:color="000000"/>
            </w:tcBorders>
            <w:vAlign w:val="center"/>
          </w:tcPr>
          <w:p w:rsidR="00D60C8D" w:rsidRPr="00DC41C3" w:rsidRDefault="00F0775D" w:rsidP="00DC41C3">
            <w:pPr>
              <w:rPr>
                <w:rFonts w:ascii="Times New Roman" w:hAnsi="Times New Roman" w:cs="Times New Roman"/>
              </w:rPr>
            </w:pPr>
            <w:r w:rsidRPr="00DC41C3">
              <w:rPr>
                <w:rFonts w:ascii="Times New Roman" w:hAnsi="Times New Roman" w:cs="Times New Roman"/>
              </w:rPr>
              <w:t>Доступен всегда</w:t>
            </w:r>
          </w:p>
        </w:tc>
      </w:tr>
      <w:tr w:rsidR="00D60C8D" w:rsidRPr="00DC41C3" w:rsidTr="009A145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66"/>
        </w:trPr>
        <w:tc>
          <w:tcPr>
            <w:tcW w:w="4111" w:type="dxa"/>
            <w:tcBorders>
              <w:right w:val="single" w:sz="2" w:space="0" w:color="000000"/>
            </w:tcBorders>
            <w:vAlign w:val="center"/>
          </w:tcPr>
          <w:p w:rsidR="00D60C8D" w:rsidRPr="00DC41C3" w:rsidRDefault="00F0775D" w:rsidP="00DC41C3">
            <w:pPr>
              <w:rPr>
                <w:rFonts w:ascii="Times New Roman" w:hAnsi="Times New Roman" w:cs="Times New Roman"/>
              </w:rPr>
            </w:pPr>
            <w:r w:rsidRPr="00DC41C3">
              <w:rPr>
                <w:rFonts w:ascii="Times New Roman" w:hAnsi="Times New Roman" w:cs="Times New Roman"/>
              </w:rPr>
              <w:t>Запись на прием к руководителю</w:t>
            </w:r>
          </w:p>
        </w:tc>
        <w:tc>
          <w:tcPr>
            <w:tcW w:w="5245" w:type="dxa"/>
            <w:tcBorders>
              <w:left w:val="single" w:sz="2" w:space="0" w:color="000000"/>
              <w:right w:val="single" w:sz="2" w:space="0" w:color="000000"/>
            </w:tcBorders>
            <w:vAlign w:val="center"/>
          </w:tcPr>
          <w:p w:rsidR="00D60C8D" w:rsidRPr="00DC41C3" w:rsidRDefault="00F0775D" w:rsidP="00DC41C3">
            <w:pPr>
              <w:rPr>
                <w:rFonts w:ascii="Times New Roman" w:hAnsi="Times New Roman" w:cs="Times New Roman"/>
              </w:rPr>
            </w:pPr>
            <w:r w:rsidRPr="00DC41C3">
              <w:rPr>
                <w:rFonts w:ascii="Times New Roman" w:hAnsi="Times New Roman" w:cs="Times New Roman"/>
              </w:rPr>
              <w:t>Доступен всегда</w:t>
            </w:r>
          </w:p>
        </w:tc>
      </w:tr>
      <w:tr w:rsidR="00D60C8D" w:rsidRPr="00DC41C3" w:rsidTr="009A145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60"/>
        </w:trPr>
        <w:tc>
          <w:tcPr>
            <w:tcW w:w="4111" w:type="dxa"/>
            <w:tcBorders>
              <w:right w:val="single" w:sz="2" w:space="0" w:color="000000"/>
            </w:tcBorders>
            <w:vAlign w:val="center"/>
          </w:tcPr>
          <w:p w:rsidR="00D60C8D" w:rsidRPr="00DC41C3" w:rsidRDefault="00F0775D" w:rsidP="00DC41C3">
            <w:pPr>
              <w:rPr>
                <w:rFonts w:ascii="Times New Roman" w:hAnsi="Times New Roman" w:cs="Times New Roman"/>
              </w:rPr>
            </w:pPr>
            <w:r w:rsidRPr="00DC41C3">
              <w:rPr>
                <w:rFonts w:ascii="Times New Roman" w:hAnsi="Times New Roman" w:cs="Times New Roman"/>
              </w:rPr>
              <w:t>Просмотр запланированных посещений</w:t>
            </w:r>
          </w:p>
        </w:tc>
        <w:tc>
          <w:tcPr>
            <w:tcW w:w="5245" w:type="dxa"/>
            <w:tcBorders>
              <w:left w:val="single" w:sz="2" w:space="0" w:color="000000"/>
              <w:right w:val="single" w:sz="2" w:space="0" w:color="000000"/>
            </w:tcBorders>
            <w:vAlign w:val="center"/>
          </w:tcPr>
          <w:p w:rsidR="00D60C8D" w:rsidRPr="00DC41C3" w:rsidRDefault="00F0775D" w:rsidP="00DC41C3">
            <w:pPr>
              <w:rPr>
                <w:rFonts w:ascii="Times New Roman" w:hAnsi="Times New Roman" w:cs="Times New Roman"/>
              </w:rPr>
            </w:pPr>
            <w:r w:rsidRPr="00DC41C3">
              <w:rPr>
                <w:rFonts w:ascii="Times New Roman" w:hAnsi="Times New Roman" w:cs="Times New Roman"/>
              </w:rPr>
              <w:t>Доступен всегда</w:t>
            </w:r>
          </w:p>
        </w:tc>
      </w:tr>
    </w:tbl>
    <w:p w:rsidR="00DC41C3" w:rsidRPr="00DC41C3" w:rsidRDefault="003E40C2" w:rsidP="00DC41C3">
      <w:pPr>
        <w:ind w:firstLine="720"/>
        <w:rPr>
          <w:rFonts w:ascii="Times New Roman" w:hAnsi="Times New Roman" w:cs="Times New Roman"/>
          <w:sz w:val="10"/>
          <w:szCs w:val="10"/>
        </w:rPr>
      </w:pPr>
      <w:r w:rsidRPr="00DC41C3">
        <w:rPr>
          <w:rFonts w:ascii="Times New Roman" w:hAnsi="Times New Roman" w:cs="Times New Roman"/>
          <w:sz w:val="10"/>
          <w:szCs w:val="10"/>
        </w:rPr>
        <w:pict>
          <v:shape id="_x0000_s1039" style="position:absolute;left:0;text-align:left;margin-left:280.1pt;margin-top:263.3pt;width:3.15pt;height:3.15pt;z-index:-15898624;mso-position-horizontal-relative:page;mso-position-vertical-relative:page" coordorigin="5602,5266" coordsize="63,63" path="m5633,5328r-12,-3l5611,5319r-7,-10l5602,5297r2,-12l5611,5275r10,-7l5633,5266r12,2l5655,5275r6,10l5664,5297r-3,12l5655,5319r-10,6l5633,5328xe" fillcolor="black" stroked="f">
            <v:path arrowok="t"/>
            <w10:wrap anchorx="page" anchory="page"/>
          </v:shape>
        </w:pict>
      </w:r>
      <w:r w:rsidRPr="00DC41C3">
        <w:rPr>
          <w:rFonts w:ascii="Times New Roman" w:hAnsi="Times New Roman" w:cs="Times New Roman"/>
          <w:sz w:val="10"/>
          <w:szCs w:val="10"/>
        </w:rPr>
        <w:pict>
          <v:shape id="_x0000_s1038" style="position:absolute;left:0;text-align:left;margin-left:280.1pt;margin-top:274.1pt;width:3.15pt;height:3.15pt;z-index:-15898112;mso-position-horizontal-relative:page;mso-position-vertical-relative:page" coordorigin="5602,5482" coordsize="63,63" path="m5633,5544r-12,-3l5611,5535r-7,-10l5602,5513r2,-12l5611,5491r10,-7l5633,5482r12,2l5655,5491r6,10l5664,5513r-3,12l5655,5535r-10,6l5633,5544xe" fillcolor="black" stroked="f">
            <v:path arrowok="t"/>
            <w10:wrap anchorx="page" anchory="page"/>
          </v:shape>
        </w:pict>
      </w:r>
      <w:r w:rsidRPr="00DC41C3">
        <w:rPr>
          <w:rFonts w:ascii="Times New Roman" w:hAnsi="Times New Roman" w:cs="Times New Roman"/>
          <w:sz w:val="10"/>
          <w:szCs w:val="10"/>
        </w:rPr>
        <w:pict>
          <v:shape id="_x0000_s1037" style="position:absolute;left:0;text-align:left;margin-left:280.1pt;margin-top:284.9pt;width:3.15pt;height:3.15pt;z-index:-15897600;mso-position-horizontal-relative:page;mso-position-vertical-relative:page" coordorigin="5602,5698" coordsize="63,63" path="m5633,5760r-12,-3l5611,5751r-7,-10l5602,5729r2,-12l5611,5707r10,-7l5633,5698r12,2l5655,5707r6,10l5664,5729r-3,12l5655,5751r-10,6l5633,5760xe" fillcolor="black" stroked="f">
            <v:path arrowok="t"/>
            <w10:wrap anchorx="page" anchory="page"/>
          </v:shape>
        </w:pict>
      </w:r>
    </w:p>
    <w:p w:rsidR="00D60C8D" w:rsidRPr="00DC41C3" w:rsidRDefault="00F0775D" w:rsidP="00DC41C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C41C3">
        <w:rPr>
          <w:rFonts w:ascii="Times New Roman" w:hAnsi="Times New Roman" w:cs="Times New Roman"/>
          <w:sz w:val="24"/>
          <w:szCs w:val="24"/>
        </w:rPr>
        <w:t>Список доступных услуг для представителя работодателя определяется настройками портала.</w:t>
      </w:r>
    </w:p>
    <w:p w:rsidR="00D60C8D" w:rsidRPr="00DC41C3" w:rsidRDefault="00F0775D" w:rsidP="00DC41C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C41C3">
        <w:rPr>
          <w:rFonts w:ascii="Times New Roman" w:hAnsi="Times New Roman" w:cs="Times New Roman"/>
          <w:sz w:val="24"/>
          <w:szCs w:val="24"/>
        </w:rPr>
        <w:lastRenderedPageBreak/>
        <w:t>Описание технологии предоставления сведений в ЦЗН и просмотра результатов предоставления отчетов находится здесь.</w:t>
      </w:r>
    </w:p>
    <w:p w:rsidR="009A145C" w:rsidRPr="00DC41C3" w:rsidRDefault="009A145C" w:rsidP="00DC41C3">
      <w:pPr>
        <w:rPr>
          <w:rFonts w:ascii="Times New Roman" w:hAnsi="Times New Roman" w:cs="Times New Roman"/>
          <w:sz w:val="24"/>
          <w:szCs w:val="24"/>
        </w:rPr>
      </w:pPr>
    </w:p>
    <w:p w:rsidR="00D60C8D" w:rsidRPr="00DC41C3" w:rsidRDefault="00F0775D" w:rsidP="00DC41C3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 w:rsidRPr="00DC41C3">
        <w:rPr>
          <w:rFonts w:ascii="Times New Roman" w:hAnsi="Times New Roman" w:cs="Times New Roman"/>
          <w:b/>
          <w:sz w:val="30"/>
          <w:szCs w:val="30"/>
        </w:rPr>
        <w:t>Вкладка "Обращения"</w:t>
      </w:r>
    </w:p>
    <w:p w:rsidR="00D60C8D" w:rsidRPr="00DC41C3" w:rsidRDefault="003E40C2" w:rsidP="00DC41C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C41C3">
        <w:rPr>
          <w:rFonts w:ascii="Times New Roman" w:hAnsi="Times New Roman" w:cs="Times New Roman"/>
          <w:sz w:val="24"/>
          <w:szCs w:val="24"/>
        </w:rPr>
        <w:pict>
          <v:group id="_x0000_s1034" style="position:absolute;left:0;text-align:left;margin-left:93.9pt;margin-top:47.6pt;width:442.2pt;height:32.55pt;z-index:-15726592;mso-wrap-distance-left:0;mso-wrap-distance-right:0;mso-position-horizontal-relative:page" coordorigin="2138,530" coordsize="7620,46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6" type="#_x0000_t75" style="position:absolute;left:2145;top:538;width:449;height:449">
              <v:imagedata r:id="rId8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left:2142;top:534;width:7613;height:456" filled="f" strokecolor="#181870" strokeweight=".36pt">
              <v:textbox inset="0,0,0,0">
                <w:txbxContent>
                  <w:p w:rsidR="00D60C8D" w:rsidRPr="00DC41C3" w:rsidRDefault="00F0775D" w:rsidP="00DC41C3">
                    <w:pPr>
                      <w:spacing w:before="45" w:line="321" w:lineRule="auto"/>
                      <w:ind w:left="667"/>
                      <w:jc w:val="both"/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</w:pPr>
                    <w:r w:rsidRPr="00DC41C3">
                      <w:rPr>
                        <w:rFonts w:ascii="Times New Roman" w:hAnsi="Times New Roman" w:cs="Times New Roman"/>
                        <w:b/>
                        <w:w w:val="105"/>
                        <w:sz w:val="20"/>
                        <w:szCs w:val="20"/>
                      </w:rPr>
                      <w:t>Пользователю, у которого установлена отметка "Администратор", доступен просмотр обращений, отправленных со всех учетных записей организации.</w:t>
                    </w:r>
                  </w:p>
                </w:txbxContent>
              </v:textbox>
            </v:shape>
            <w10:wrap type="topAndBottom" anchorx="page"/>
          </v:group>
        </w:pict>
      </w:r>
      <w:r w:rsidR="00F0775D" w:rsidRPr="00DC41C3">
        <w:rPr>
          <w:rFonts w:ascii="Times New Roman" w:hAnsi="Times New Roman" w:cs="Times New Roman"/>
          <w:sz w:val="24"/>
          <w:szCs w:val="24"/>
        </w:rPr>
        <w:t>На данной вкладке отображаются обращения представителя работодателя в ЦЗН с разными целями (предоставление сведений, обращения за услугами и пр.), направленные через портал.</w:t>
      </w:r>
    </w:p>
    <w:p w:rsidR="00E52861" w:rsidRPr="00DC41C3" w:rsidRDefault="00E52861" w:rsidP="00DC41C3">
      <w:pPr>
        <w:rPr>
          <w:rFonts w:ascii="Times New Roman" w:hAnsi="Times New Roman" w:cs="Times New Roman"/>
          <w:sz w:val="24"/>
          <w:szCs w:val="24"/>
        </w:rPr>
      </w:pPr>
    </w:p>
    <w:p w:rsidR="00E52861" w:rsidRPr="00DC41C3" w:rsidRDefault="00E52861" w:rsidP="00DC41C3">
      <w:pPr>
        <w:jc w:val="center"/>
        <w:rPr>
          <w:rFonts w:ascii="Times New Roman" w:hAnsi="Times New Roman" w:cs="Times New Roman"/>
          <w:sz w:val="24"/>
          <w:szCs w:val="24"/>
        </w:rPr>
      </w:pPr>
      <w:r w:rsidRPr="00DC41C3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4587902" cy="3482671"/>
            <wp:effectExtent l="19050" t="0" r="3148" b="0"/>
            <wp:docPr id="4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6072" cy="3481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861" w:rsidRPr="00DC41C3" w:rsidRDefault="00E52861" w:rsidP="00DC41C3">
      <w:pPr>
        <w:rPr>
          <w:rFonts w:ascii="Times New Roman" w:hAnsi="Times New Roman" w:cs="Times New Roman"/>
          <w:sz w:val="24"/>
          <w:szCs w:val="24"/>
        </w:rPr>
      </w:pPr>
    </w:p>
    <w:p w:rsidR="00E52861" w:rsidRPr="00DC41C3" w:rsidRDefault="003E40C2" w:rsidP="00DC41C3">
      <w:pPr>
        <w:rPr>
          <w:rFonts w:ascii="Times New Roman" w:hAnsi="Times New Roman" w:cs="Times New Roman"/>
          <w:sz w:val="24"/>
          <w:szCs w:val="24"/>
        </w:rPr>
      </w:pPr>
      <w:r w:rsidRPr="00DC41C3">
        <w:rPr>
          <w:rFonts w:ascii="Times New Roman" w:hAnsi="Times New Roman" w:cs="Times New Roman"/>
          <w:sz w:val="24"/>
          <w:szCs w:val="24"/>
        </w:rPr>
      </w:r>
      <w:r w:rsidR="00DC41C3" w:rsidRPr="00DC41C3">
        <w:rPr>
          <w:rFonts w:ascii="Times New Roman" w:hAnsi="Times New Roman" w:cs="Times New Roman"/>
          <w:sz w:val="24"/>
          <w:szCs w:val="24"/>
        </w:rPr>
        <w:pict>
          <v:group id="_x0000_s1045" style="width:460.85pt;height:41.05pt;mso-position-horizontal-relative:char;mso-position-vertical-relative:line" coordsize="7620,662">
            <v:shape id="_x0000_s1046" type="#_x0000_t75" style="position:absolute;left:7;top:8;width:449;height:449">
              <v:imagedata r:id="rId8" o:title=""/>
            </v:shape>
            <v:shape id="_x0000_s1047" type="#_x0000_t202" style="position:absolute;left:3;top:3;width:7613;height:654" filled="f" strokecolor="#181870" strokeweight=".36pt">
              <v:textbox inset="0,0,0,0">
                <w:txbxContent>
                  <w:p w:rsidR="00E52861" w:rsidRPr="00DC41C3" w:rsidRDefault="00E52861" w:rsidP="00DC41C3">
                    <w:pPr>
                      <w:spacing w:before="38"/>
                      <w:ind w:left="667"/>
                      <w:jc w:val="both"/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</w:pPr>
                    <w:r w:rsidRPr="00DC41C3">
                      <w:rPr>
                        <w:rFonts w:ascii="Times New Roman" w:hAnsi="Times New Roman" w:cs="Times New Roman"/>
                        <w:b/>
                        <w:w w:val="105"/>
                        <w:sz w:val="20"/>
                        <w:szCs w:val="20"/>
                      </w:rPr>
                      <w:t xml:space="preserve">По умолчанию выводятся обращения </w:t>
                    </w:r>
                    <w:proofErr w:type="gramStart"/>
                    <w:r w:rsidRPr="00DC41C3">
                      <w:rPr>
                        <w:rFonts w:ascii="Times New Roman" w:hAnsi="Times New Roman" w:cs="Times New Roman"/>
                        <w:b/>
                        <w:w w:val="105"/>
                        <w:sz w:val="20"/>
                        <w:szCs w:val="20"/>
                      </w:rPr>
                      <w:t>за</w:t>
                    </w:r>
                    <w:proofErr w:type="gramEnd"/>
                    <w:r w:rsidRPr="00DC41C3">
                      <w:rPr>
                        <w:rFonts w:ascii="Times New Roman" w:hAnsi="Times New Roman" w:cs="Times New Roman"/>
                        <w:b/>
                        <w:w w:val="105"/>
                        <w:sz w:val="20"/>
                        <w:szCs w:val="20"/>
                      </w:rPr>
                      <w:t xml:space="preserve"> последние 30 дней. Выделение строки обращения жирным шрифтом говорит о том, что по обращению поступили новые сведения, которые еще не были просмотрены.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E52861" w:rsidRPr="00DC41C3" w:rsidRDefault="00E52861" w:rsidP="00DC41C3">
      <w:pPr>
        <w:rPr>
          <w:rFonts w:ascii="Times New Roman" w:hAnsi="Times New Roman" w:cs="Times New Roman"/>
          <w:sz w:val="24"/>
          <w:szCs w:val="24"/>
        </w:rPr>
      </w:pPr>
    </w:p>
    <w:p w:rsidR="00D60C8D" w:rsidRPr="00DC41C3" w:rsidRDefault="00F0775D" w:rsidP="00DC41C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C41C3">
        <w:rPr>
          <w:rFonts w:ascii="Times New Roman" w:hAnsi="Times New Roman" w:cs="Times New Roman"/>
          <w:sz w:val="24"/>
          <w:szCs w:val="24"/>
        </w:rPr>
        <w:t>Для удобного поиска по обращениям используется фильтр "Параметры поиска".</w:t>
      </w:r>
    </w:p>
    <w:p w:rsidR="00D60C8D" w:rsidRPr="00DC41C3" w:rsidRDefault="00F0775D" w:rsidP="00DC41C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C41C3">
        <w:rPr>
          <w:rFonts w:ascii="Times New Roman" w:hAnsi="Times New Roman" w:cs="Times New Roman"/>
          <w:sz w:val="24"/>
          <w:szCs w:val="24"/>
        </w:rPr>
        <w:t xml:space="preserve">К примеру, при подаче отчёта о кадровом составе в СЗН работодатель отправляет соответствующий запрос. По предоставленным работодателем сведениям система автоматически создает соответствующие объекты системы (в данном </w:t>
      </w:r>
      <w:proofErr w:type="gramStart"/>
      <w:r w:rsidRPr="00DC41C3">
        <w:rPr>
          <w:rFonts w:ascii="Times New Roman" w:hAnsi="Times New Roman" w:cs="Times New Roman"/>
          <w:sz w:val="24"/>
          <w:szCs w:val="24"/>
        </w:rPr>
        <w:t>случае</w:t>
      </w:r>
      <w:proofErr w:type="gramEnd"/>
      <w:r w:rsidRPr="00DC41C3">
        <w:rPr>
          <w:rFonts w:ascii="Times New Roman" w:hAnsi="Times New Roman" w:cs="Times New Roman"/>
          <w:sz w:val="24"/>
          <w:szCs w:val="24"/>
        </w:rPr>
        <w:t xml:space="preserve"> отчет о квотировании) без участия сотрудника ЦЗН. Это означает, что работа с электронным обращением на данном этапе закончена и обращение переходит в статус "Выполнено".</w:t>
      </w:r>
    </w:p>
    <w:p w:rsidR="00D60C8D" w:rsidRPr="00DC41C3" w:rsidRDefault="00F0775D" w:rsidP="00DC41C3">
      <w:pPr>
        <w:rPr>
          <w:rFonts w:ascii="Times New Roman" w:hAnsi="Times New Roman" w:cs="Times New Roman"/>
          <w:sz w:val="24"/>
          <w:szCs w:val="24"/>
        </w:rPr>
      </w:pPr>
      <w:r w:rsidRPr="00DC41C3">
        <w:rPr>
          <w:rFonts w:ascii="Times New Roman" w:hAnsi="Times New Roman" w:cs="Times New Roman"/>
          <w:sz w:val="24"/>
          <w:szCs w:val="24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1626235</wp:posOffset>
            </wp:positionH>
            <wp:positionV relativeFrom="paragraph">
              <wp:posOffset>38735</wp:posOffset>
            </wp:positionV>
            <wp:extent cx="4589145" cy="1844675"/>
            <wp:effectExtent l="19050" t="0" r="1905" b="0"/>
            <wp:wrapTopAndBottom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9145" cy="184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0C8D" w:rsidRPr="00DC41C3" w:rsidRDefault="00F0775D" w:rsidP="00DC41C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C41C3">
        <w:rPr>
          <w:rFonts w:ascii="Times New Roman" w:hAnsi="Times New Roman" w:cs="Times New Roman"/>
          <w:sz w:val="24"/>
          <w:szCs w:val="24"/>
        </w:rPr>
        <w:lastRenderedPageBreak/>
        <w:t>Увидеть переданные сведения можно через соответствующий пункт "Предоставление отчёта о кадровом составе" после прохождения процедуры обмена данными внутри системы в зависимости от настроек региона.</w:t>
      </w:r>
    </w:p>
    <w:p w:rsidR="00D60C8D" w:rsidRPr="00DC41C3" w:rsidRDefault="00F0775D" w:rsidP="00DC41C3">
      <w:pPr>
        <w:rPr>
          <w:rFonts w:ascii="Times New Roman" w:hAnsi="Times New Roman" w:cs="Times New Roman"/>
          <w:sz w:val="24"/>
          <w:szCs w:val="24"/>
        </w:rPr>
      </w:pPr>
      <w:r w:rsidRPr="00DC41C3">
        <w:rPr>
          <w:rFonts w:ascii="Times New Roman" w:hAnsi="Times New Roman" w:cs="Times New Roman"/>
          <w:sz w:val="24"/>
          <w:szCs w:val="24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1685290</wp:posOffset>
            </wp:positionH>
            <wp:positionV relativeFrom="paragraph">
              <wp:posOffset>196215</wp:posOffset>
            </wp:positionV>
            <wp:extent cx="4587875" cy="1788795"/>
            <wp:effectExtent l="19050" t="0" r="3175" b="0"/>
            <wp:wrapTopAndBottom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7875" cy="1788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41C3" w:rsidRDefault="00DC41C3" w:rsidP="00DC41C3">
      <w:pPr>
        <w:rPr>
          <w:rFonts w:ascii="Times New Roman" w:hAnsi="Times New Roman" w:cs="Times New Roman"/>
          <w:sz w:val="24"/>
          <w:szCs w:val="24"/>
        </w:rPr>
      </w:pPr>
    </w:p>
    <w:p w:rsidR="00D60C8D" w:rsidRPr="00DC41C3" w:rsidRDefault="00F0775D" w:rsidP="00DC41C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C41C3">
        <w:rPr>
          <w:rFonts w:ascii="Times New Roman" w:hAnsi="Times New Roman" w:cs="Times New Roman"/>
          <w:sz w:val="24"/>
          <w:szCs w:val="24"/>
        </w:rPr>
        <w:t>Фактически, вкладка "Мои обращения" - это инструмент отслеживания доставки предоставленных сведений до ЦЗН, а также инструмент для доказательства факта предоставления сведений при возможной конфликтной ситуации.</w:t>
      </w:r>
    </w:p>
    <w:p w:rsidR="00D60C8D" w:rsidRPr="00DC41C3" w:rsidRDefault="00D60C8D" w:rsidP="00DC41C3">
      <w:pPr>
        <w:rPr>
          <w:rFonts w:ascii="Times New Roman" w:hAnsi="Times New Roman" w:cs="Times New Roman"/>
          <w:sz w:val="24"/>
          <w:szCs w:val="24"/>
        </w:rPr>
      </w:pPr>
    </w:p>
    <w:p w:rsidR="00960718" w:rsidRPr="00DC41C3" w:rsidRDefault="00F0775D" w:rsidP="00DC41C3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 w:rsidRPr="00DC41C3">
        <w:rPr>
          <w:rFonts w:ascii="Times New Roman" w:hAnsi="Times New Roman" w:cs="Times New Roman"/>
          <w:b/>
          <w:sz w:val="30"/>
          <w:szCs w:val="30"/>
        </w:rPr>
        <w:t>Вкладка "Уведомления"</w:t>
      </w:r>
    </w:p>
    <w:p w:rsidR="00D60C8D" w:rsidRPr="00DC41C3" w:rsidRDefault="00F0775D" w:rsidP="00DC41C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C41C3">
        <w:rPr>
          <w:rFonts w:ascii="Times New Roman" w:hAnsi="Times New Roman" w:cs="Times New Roman"/>
          <w:sz w:val="24"/>
          <w:szCs w:val="24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1783715</wp:posOffset>
            </wp:positionH>
            <wp:positionV relativeFrom="paragraph">
              <wp:posOffset>823595</wp:posOffset>
            </wp:positionV>
            <wp:extent cx="4590415" cy="2194560"/>
            <wp:effectExtent l="19050" t="0" r="635" b="0"/>
            <wp:wrapTopAndBottom/>
            <wp:docPr id="1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0415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C41C3">
        <w:rPr>
          <w:rFonts w:ascii="Times New Roman" w:hAnsi="Times New Roman" w:cs="Times New Roman"/>
          <w:sz w:val="24"/>
          <w:szCs w:val="24"/>
        </w:rPr>
        <w:t>Эта вкладка предназначена для отображения сформированных уведомлений по подпискам организации со способом отправки "Личный кабинет". Например, это могут быть различные новости для работодателей, размещённые Центром занятости, а также информация о списке подходящих соискателей.</w:t>
      </w:r>
    </w:p>
    <w:p w:rsidR="009A145C" w:rsidRPr="00DC41C3" w:rsidRDefault="009A145C" w:rsidP="00DC41C3">
      <w:pPr>
        <w:rPr>
          <w:rFonts w:ascii="Times New Roman" w:hAnsi="Times New Roman" w:cs="Times New Roman"/>
          <w:sz w:val="2"/>
          <w:szCs w:val="2"/>
        </w:rPr>
      </w:pPr>
    </w:p>
    <w:p w:rsidR="00DC41C3" w:rsidRDefault="00DC41C3" w:rsidP="00DC41C3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D60C8D" w:rsidRPr="00DC41C3" w:rsidRDefault="00F0775D" w:rsidP="00DC41C3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 w:rsidRPr="00DC41C3">
        <w:rPr>
          <w:rFonts w:ascii="Times New Roman" w:hAnsi="Times New Roman" w:cs="Times New Roman"/>
          <w:b/>
          <w:sz w:val="30"/>
          <w:szCs w:val="30"/>
        </w:rPr>
        <w:t>Вкладка "Черновики"</w:t>
      </w:r>
    </w:p>
    <w:p w:rsidR="00D60C8D" w:rsidRPr="00DC41C3" w:rsidRDefault="00F0775D" w:rsidP="00DC41C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C41C3">
        <w:rPr>
          <w:rFonts w:ascii="Times New Roman" w:hAnsi="Times New Roman" w:cs="Times New Roman"/>
          <w:sz w:val="24"/>
          <w:szCs w:val="24"/>
        </w:rPr>
        <w:t xml:space="preserve">На ней отображаются черновики заявлений, по которым не была выполнена отправка. Например, при вводе </w:t>
      </w:r>
      <w:proofErr w:type="gramStart"/>
      <w:r w:rsidRPr="00DC41C3">
        <w:rPr>
          <w:rFonts w:ascii="Times New Roman" w:hAnsi="Times New Roman" w:cs="Times New Roman"/>
          <w:sz w:val="24"/>
          <w:szCs w:val="24"/>
        </w:rPr>
        <w:t>заявления</w:t>
      </w:r>
      <w:proofErr w:type="gramEnd"/>
      <w:r w:rsidRPr="00DC41C3">
        <w:rPr>
          <w:rFonts w:ascii="Times New Roman" w:hAnsi="Times New Roman" w:cs="Times New Roman"/>
          <w:sz w:val="24"/>
          <w:szCs w:val="24"/>
        </w:rPr>
        <w:t xml:space="preserve"> случайно был закрыт браузер.</w:t>
      </w:r>
    </w:p>
    <w:p w:rsidR="00DC41C3" w:rsidRPr="00DC41C3" w:rsidRDefault="00960718" w:rsidP="00DC41C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C41C3">
        <w:rPr>
          <w:rFonts w:ascii="Times New Roman" w:hAnsi="Times New Roman" w:cs="Times New Roman"/>
          <w:sz w:val="24"/>
          <w:szCs w:val="24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1799590</wp:posOffset>
            </wp:positionH>
            <wp:positionV relativeFrom="paragraph">
              <wp:posOffset>355600</wp:posOffset>
            </wp:positionV>
            <wp:extent cx="4598670" cy="2027555"/>
            <wp:effectExtent l="19050" t="0" r="0" b="0"/>
            <wp:wrapTopAndBottom/>
            <wp:docPr id="1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8670" cy="2027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775D" w:rsidRPr="00DC41C3">
        <w:rPr>
          <w:rFonts w:ascii="Times New Roman" w:hAnsi="Times New Roman" w:cs="Times New Roman"/>
          <w:sz w:val="24"/>
          <w:szCs w:val="24"/>
        </w:rPr>
        <w:t>Подобные черновики заявлений хранятся на Интерактивном портале в течение 3 месяцев с даты их последнего редактирования.</w:t>
      </w:r>
    </w:p>
    <w:p w:rsidR="00960718" w:rsidRPr="00DC41C3" w:rsidRDefault="009A145C" w:rsidP="00DC41C3">
      <w:pPr>
        <w:rPr>
          <w:rFonts w:ascii="Times New Roman" w:hAnsi="Times New Roman" w:cs="Times New Roman"/>
          <w:sz w:val="24"/>
          <w:szCs w:val="24"/>
        </w:rPr>
      </w:pPr>
      <w:r w:rsidRPr="00DC41C3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</w:t>
      </w:r>
      <w:r w:rsidR="003E40C2" w:rsidRPr="00DC41C3">
        <w:rPr>
          <w:rFonts w:ascii="Times New Roman" w:hAnsi="Times New Roman" w:cs="Times New Roman"/>
          <w:sz w:val="24"/>
          <w:szCs w:val="24"/>
        </w:rPr>
      </w:r>
      <w:r w:rsidR="003E40C2" w:rsidRPr="00DC41C3">
        <w:rPr>
          <w:rFonts w:ascii="Times New Roman" w:hAnsi="Times New Roman" w:cs="Times New Roman"/>
          <w:sz w:val="24"/>
          <w:szCs w:val="24"/>
        </w:rPr>
        <w:pict>
          <v:group id="_x0000_s1048" style="width:397.25pt;height:44.85pt;mso-position-horizontal-relative:char;mso-position-vertical-relative:line" coordsize="7620,464">
            <v:shape id="_x0000_s1049" type="#_x0000_t75" style="position:absolute;left:7;top:7;width:449;height:449">
              <v:imagedata r:id="rId8" o:title=""/>
            </v:shape>
            <v:shape id="_x0000_s1050" type="#_x0000_t202" style="position:absolute;left:3;top:3;width:7613;height:456" filled="f" strokecolor="#181870" strokeweight=".36pt">
              <v:textbox inset="0,0,0,0">
                <w:txbxContent>
                  <w:p w:rsidR="009A145C" w:rsidRPr="00DC41C3" w:rsidRDefault="009A145C" w:rsidP="00DC41C3">
                    <w:pPr>
                      <w:spacing w:before="46" w:line="321" w:lineRule="auto"/>
                      <w:ind w:left="667" w:right="364"/>
                      <w:jc w:val="both"/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</w:pPr>
                    <w:r w:rsidRPr="00DC41C3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Это касается ТОЛЬКО тех черновиков, по которым не была продолжена работа. Если заполнение заявления было продолжено, то оно автоматически удалится из черновиков.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960718" w:rsidRPr="00DC41C3" w:rsidRDefault="00960718" w:rsidP="00DC41C3">
      <w:pPr>
        <w:rPr>
          <w:rFonts w:ascii="Times New Roman" w:hAnsi="Times New Roman" w:cs="Times New Roman"/>
          <w:sz w:val="24"/>
          <w:szCs w:val="24"/>
        </w:rPr>
      </w:pPr>
    </w:p>
    <w:p w:rsidR="00D60C8D" w:rsidRPr="00DC41C3" w:rsidRDefault="00F0775D" w:rsidP="00DC41C3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 w:rsidRPr="00DC41C3">
        <w:rPr>
          <w:rFonts w:ascii="Times New Roman" w:hAnsi="Times New Roman" w:cs="Times New Roman"/>
          <w:b/>
          <w:sz w:val="30"/>
          <w:szCs w:val="30"/>
        </w:rPr>
        <w:t>Вкладка "Реквизиты"</w:t>
      </w:r>
    </w:p>
    <w:p w:rsidR="00D60C8D" w:rsidRDefault="00F0775D" w:rsidP="00DC41C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C41C3">
        <w:rPr>
          <w:rFonts w:ascii="Times New Roman" w:hAnsi="Times New Roman" w:cs="Times New Roman"/>
          <w:sz w:val="24"/>
          <w:szCs w:val="24"/>
        </w:rPr>
        <w:t>На данной вкладке представителю работодателя доступна информация об организации, которая предоставляется из Комплекса.</w:t>
      </w:r>
    </w:p>
    <w:p w:rsidR="00DC41C3" w:rsidRPr="00DC41C3" w:rsidRDefault="00DC41C3" w:rsidP="00DC41C3">
      <w:pPr>
        <w:ind w:firstLine="720"/>
        <w:jc w:val="both"/>
        <w:rPr>
          <w:rFonts w:ascii="Times New Roman" w:hAnsi="Times New Roman" w:cs="Times New Roman"/>
          <w:sz w:val="10"/>
          <w:szCs w:val="10"/>
        </w:rPr>
      </w:pPr>
    </w:p>
    <w:p w:rsidR="00D60C8D" w:rsidRPr="00DC41C3" w:rsidRDefault="00960718" w:rsidP="00DC41C3">
      <w:pPr>
        <w:jc w:val="center"/>
        <w:rPr>
          <w:rFonts w:ascii="Times New Roman" w:hAnsi="Times New Roman" w:cs="Times New Roman"/>
          <w:sz w:val="24"/>
          <w:szCs w:val="24"/>
        </w:rPr>
      </w:pPr>
      <w:r w:rsidRPr="00DC41C3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4543938" cy="3544442"/>
            <wp:effectExtent l="0" t="0" r="0" b="0"/>
            <wp:docPr id="6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3938" cy="3544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45C" w:rsidRPr="00DC41C3" w:rsidRDefault="009A145C" w:rsidP="00DC41C3">
      <w:pPr>
        <w:rPr>
          <w:rFonts w:ascii="Times New Roman" w:hAnsi="Times New Roman" w:cs="Times New Roman"/>
          <w:sz w:val="10"/>
          <w:szCs w:val="10"/>
        </w:rPr>
      </w:pPr>
    </w:p>
    <w:p w:rsidR="00D60C8D" w:rsidRPr="00DC41C3" w:rsidRDefault="00F0775D" w:rsidP="00DC41C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C41C3">
        <w:rPr>
          <w:rFonts w:ascii="Times New Roman" w:hAnsi="Times New Roman" w:cs="Times New Roman"/>
          <w:sz w:val="24"/>
          <w:szCs w:val="24"/>
        </w:rPr>
        <w:t>По кнопке "Подробнее об организации" открывается форма с подробной информацией об организации.</w:t>
      </w:r>
    </w:p>
    <w:p w:rsidR="00D60C8D" w:rsidRPr="00DC41C3" w:rsidRDefault="00F0775D" w:rsidP="00DC41C3">
      <w:pPr>
        <w:jc w:val="center"/>
        <w:rPr>
          <w:rFonts w:ascii="Times New Roman" w:hAnsi="Times New Roman" w:cs="Times New Roman"/>
          <w:sz w:val="24"/>
          <w:szCs w:val="24"/>
        </w:rPr>
      </w:pPr>
      <w:r w:rsidRPr="00DC41C3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4484536" cy="3755051"/>
            <wp:effectExtent l="19050" t="0" r="0" b="0"/>
            <wp:docPr id="2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3694" cy="3754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718" w:rsidRPr="00DC41C3" w:rsidRDefault="00960718" w:rsidP="00DC41C3">
      <w:pPr>
        <w:rPr>
          <w:rFonts w:ascii="Times New Roman" w:hAnsi="Times New Roman" w:cs="Times New Roman"/>
          <w:sz w:val="10"/>
          <w:szCs w:val="10"/>
        </w:rPr>
      </w:pPr>
    </w:p>
    <w:p w:rsidR="00D60C8D" w:rsidRPr="00DC41C3" w:rsidRDefault="00F0775D" w:rsidP="00DC41C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C41C3">
        <w:rPr>
          <w:rFonts w:ascii="Times New Roman" w:hAnsi="Times New Roman" w:cs="Times New Roman"/>
          <w:sz w:val="24"/>
          <w:szCs w:val="24"/>
        </w:rPr>
        <w:t>В данном окне отображаются сведения из одноименных полей карточки организации в ПК "Катарсис</w:t>
      </w:r>
      <w:proofErr w:type="gramStart"/>
      <w:r w:rsidRPr="00DC41C3">
        <w:rPr>
          <w:rFonts w:ascii="Times New Roman" w:hAnsi="Times New Roman" w:cs="Times New Roman"/>
          <w:sz w:val="24"/>
          <w:szCs w:val="24"/>
        </w:rPr>
        <w:t>"(</w:t>
      </w:r>
      <w:proofErr w:type="gramEnd"/>
      <w:r w:rsidRPr="00DC41C3">
        <w:rPr>
          <w:rFonts w:ascii="Times New Roman" w:hAnsi="Times New Roman" w:cs="Times New Roman"/>
          <w:sz w:val="24"/>
          <w:szCs w:val="24"/>
        </w:rPr>
        <w:t xml:space="preserve">Блок "ВЗАИМОДЕЙСТВИЕ С ОРГАНИЗАЦИЯМИ" </w:t>
      </w:r>
      <w:r w:rsidRPr="00DC41C3">
        <w:rPr>
          <w:rFonts w:ascii="Times New Roman" w:hAnsi="Times New Roman" w:cs="Times New Roman"/>
          <w:sz w:val="24"/>
          <w:szCs w:val="24"/>
        </w:rPr>
        <w:lastRenderedPageBreak/>
        <w:t>группа "Работа с организацией" пункт "Работа с организацией"), которые, при необходимости, могут быть изменены или дополнены представителем работодателя.</w:t>
      </w:r>
    </w:p>
    <w:p w:rsidR="00D60C8D" w:rsidRPr="00DC41C3" w:rsidRDefault="00F0775D" w:rsidP="00DC41C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C41C3">
        <w:rPr>
          <w:rFonts w:ascii="Times New Roman" w:hAnsi="Times New Roman" w:cs="Times New Roman"/>
          <w:sz w:val="24"/>
          <w:szCs w:val="24"/>
        </w:rPr>
        <w:t>При внесении изменений в данные поля работодателем в Службу занятости направляется электронное "Заявление на изменение сведений об организации", о котором подробнее написано в статье.</w:t>
      </w:r>
    </w:p>
    <w:p w:rsidR="00D60C8D" w:rsidRPr="00DC41C3" w:rsidRDefault="00F0775D" w:rsidP="00DC41C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C41C3">
        <w:rPr>
          <w:rFonts w:ascii="Times New Roman" w:hAnsi="Times New Roman" w:cs="Times New Roman"/>
          <w:sz w:val="24"/>
          <w:szCs w:val="24"/>
        </w:rPr>
        <w:t xml:space="preserve">Также сотруднику, учетная запись которого в </w:t>
      </w:r>
      <w:proofErr w:type="gramStart"/>
      <w:r w:rsidRPr="00DC41C3">
        <w:rPr>
          <w:rFonts w:ascii="Times New Roman" w:hAnsi="Times New Roman" w:cs="Times New Roman"/>
          <w:sz w:val="24"/>
          <w:szCs w:val="24"/>
        </w:rPr>
        <w:t>Комплексе</w:t>
      </w:r>
      <w:proofErr w:type="gramEnd"/>
      <w:r w:rsidRPr="00DC41C3">
        <w:rPr>
          <w:rFonts w:ascii="Times New Roman" w:hAnsi="Times New Roman" w:cs="Times New Roman"/>
          <w:sz w:val="24"/>
          <w:szCs w:val="24"/>
        </w:rPr>
        <w:t xml:space="preserve"> отмечена как "Администратор", доступна возможность добавлять/редактировать/удалять контактные лица организации.</w:t>
      </w:r>
    </w:p>
    <w:p w:rsidR="00D60C8D" w:rsidRPr="00DC41C3" w:rsidRDefault="00F0775D" w:rsidP="00DC41C3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41C3">
        <w:rPr>
          <w:rFonts w:ascii="Times New Roman" w:hAnsi="Times New Roman" w:cs="Times New Roman"/>
          <w:b/>
          <w:sz w:val="24"/>
          <w:szCs w:val="24"/>
        </w:rPr>
        <w:t>Создать личный кабинет</w:t>
      </w:r>
    </w:p>
    <w:p w:rsidR="00D60C8D" w:rsidRPr="00DC41C3" w:rsidRDefault="00F0775D" w:rsidP="00DC41C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C41C3">
        <w:rPr>
          <w:rFonts w:ascii="Times New Roman" w:hAnsi="Times New Roman" w:cs="Times New Roman"/>
          <w:sz w:val="24"/>
          <w:szCs w:val="24"/>
        </w:rPr>
        <w:t>По данной кнопке предоставляется возможность создать личный кабинет контактному лицу организации, для которого он еще не был создан.</w:t>
      </w:r>
    </w:p>
    <w:p w:rsidR="00D60C8D" w:rsidRPr="00DC41C3" w:rsidRDefault="00F0775D" w:rsidP="00DC41C3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41C3">
        <w:rPr>
          <w:rFonts w:ascii="Times New Roman" w:hAnsi="Times New Roman" w:cs="Times New Roman"/>
          <w:b/>
          <w:sz w:val="24"/>
          <w:szCs w:val="24"/>
        </w:rPr>
        <w:t>Заблокировать доступ</w:t>
      </w:r>
    </w:p>
    <w:p w:rsidR="00D60C8D" w:rsidRPr="00DC41C3" w:rsidRDefault="00F0775D" w:rsidP="00DC41C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C41C3">
        <w:rPr>
          <w:rFonts w:ascii="Times New Roman" w:hAnsi="Times New Roman" w:cs="Times New Roman"/>
          <w:sz w:val="24"/>
          <w:szCs w:val="24"/>
        </w:rPr>
        <w:t>Данная операция позволяет из личного кабинета организации на ИАП заблокировать доступ на ИАП одному из сотрудников</w:t>
      </w:r>
      <w:r w:rsidR="00960718" w:rsidRPr="00DC41C3">
        <w:rPr>
          <w:rFonts w:ascii="Times New Roman" w:hAnsi="Times New Roman" w:cs="Times New Roman"/>
          <w:sz w:val="24"/>
          <w:szCs w:val="24"/>
        </w:rPr>
        <w:t xml:space="preserve"> </w:t>
      </w:r>
      <w:r w:rsidRPr="00DC41C3">
        <w:rPr>
          <w:rFonts w:ascii="Times New Roman" w:hAnsi="Times New Roman" w:cs="Times New Roman"/>
          <w:sz w:val="24"/>
          <w:szCs w:val="24"/>
        </w:rPr>
        <w:t>данной организации.</w:t>
      </w:r>
    </w:p>
    <w:p w:rsidR="00D60C8D" w:rsidRPr="00DC41C3" w:rsidRDefault="00F0775D" w:rsidP="00DC41C3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41C3">
        <w:rPr>
          <w:rFonts w:ascii="Times New Roman" w:hAnsi="Times New Roman" w:cs="Times New Roman"/>
          <w:b/>
          <w:sz w:val="24"/>
          <w:szCs w:val="24"/>
        </w:rPr>
        <w:t>Разблокировать доступ</w:t>
      </w:r>
    </w:p>
    <w:p w:rsidR="00D60C8D" w:rsidRPr="00DC41C3" w:rsidRDefault="00F0775D" w:rsidP="00DC41C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C41C3">
        <w:rPr>
          <w:rFonts w:ascii="Times New Roman" w:hAnsi="Times New Roman" w:cs="Times New Roman"/>
          <w:sz w:val="24"/>
          <w:szCs w:val="24"/>
        </w:rPr>
        <w:t>Данная операция позволяет из личного кабинета организации на ИАП разблокировать доступ на ИАП одному из сотрудников данной организации.</w:t>
      </w:r>
    </w:p>
    <w:p w:rsidR="00D60C8D" w:rsidRPr="00DC41C3" w:rsidRDefault="00F0775D" w:rsidP="00DC41C3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41C3">
        <w:rPr>
          <w:rFonts w:ascii="Times New Roman" w:hAnsi="Times New Roman" w:cs="Times New Roman"/>
          <w:b/>
          <w:sz w:val="24"/>
          <w:szCs w:val="24"/>
        </w:rPr>
        <w:t>Список обращений</w:t>
      </w:r>
    </w:p>
    <w:p w:rsidR="00960718" w:rsidRPr="00DC41C3" w:rsidRDefault="00960718" w:rsidP="00DC41C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C41C3">
        <w:rPr>
          <w:rFonts w:ascii="Times New Roman" w:hAnsi="Times New Roman" w:cs="Times New Roman"/>
          <w:sz w:val="24"/>
          <w:szCs w:val="24"/>
        </w:rPr>
        <w:t>По данной кнопке происходит переход к списку обращений конкретного сотрудника организации, зарегистрированного на ИАП.</w:t>
      </w:r>
    </w:p>
    <w:p w:rsidR="00D60C8D" w:rsidRPr="00DC41C3" w:rsidRDefault="00F0775D" w:rsidP="00DC41C3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41C3">
        <w:rPr>
          <w:rFonts w:ascii="Times New Roman" w:hAnsi="Times New Roman" w:cs="Times New Roman"/>
          <w:b/>
          <w:sz w:val="24"/>
          <w:szCs w:val="24"/>
        </w:rPr>
        <w:t>Удалить</w:t>
      </w:r>
    </w:p>
    <w:p w:rsidR="00D60C8D" w:rsidRPr="00DC41C3" w:rsidRDefault="00F0775D" w:rsidP="00DC41C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C41C3">
        <w:rPr>
          <w:rFonts w:ascii="Times New Roman" w:hAnsi="Times New Roman" w:cs="Times New Roman"/>
          <w:sz w:val="24"/>
          <w:szCs w:val="24"/>
        </w:rPr>
        <w:t>По данной кнопке предоставляется возможность удалить личный кабинет контактного лица организации.</w:t>
      </w:r>
    </w:p>
    <w:p w:rsidR="00D60C8D" w:rsidRPr="00DC41C3" w:rsidRDefault="00F0775D" w:rsidP="00DC41C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C41C3">
        <w:rPr>
          <w:rFonts w:ascii="Times New Roman" w:hAnsi="Times New Roman" w:cs="Times New Roman"/>
          <w:sz w:val="24"/>
          <w:szCs w:val="24"/>
        </w:rPr>
        <w:t xml:space="preserve">Помимо редактирования контактных лиц организации, в данном </w:t>
      </w:r>
      <w:proofErr w:type="gramStart"/>
      <w:r w:rsidRPr="00DC41C3">
        <w:rPr>
          <w:rFonts w:ascii="Times New Roman" w:hAnsi="Times New Roman" w:cs="Times New Roman"/>
          <w:sz w:val="24"/>
          <w:szCs w:val="24"/>
        </w:rPr>
        <w:t>разделе</w:t>
      </w:r>
      <w:proofErr w:type="gramEnd"/>
      <w:r w:rsidRPr="00DC41C3">
        <w:rPr>
          <w:rFonts w:ascii="Times New Roman" w:hAnsi="Times New Roman" w:cs="Times New Roman"/>
          <w:sz w:val="24"/>
          <w:szCs w:val="24"/>
        </w:rPr>
        <w:t xml:space="preserve"> возможно изменить основные реквизиты организации. В случае изменения основных данных в ЦЗН передается "Заявление </w:t>
      </w:r>
      <w:proofErr w:type="gramStart"/>
      <w:r w:rsidRPr="00DC41C3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DC41C3">
        <w:rPr>
          <w:rFonts w:ascii="Times New Roman" w:hAnsi="Times New Roman" w:cs="Times New Roman"/>
          <w:sz w:val="24"/>
          <w:szCs w:val="24"/>
        </w:rPr>
        <w:t xml:space="preserve"> изменений сведений об организации". На основе данного заявления сотрудник ЦЗН самостоятельно вносит изменения в карточку организации.</w:t>
      </w:r>
    </w:p>
    <w:p w:rsidR="009A145C" w:rsidRPr="00DC41C3" w:rsidRDefault="009A145C" w:rsidP="00DC41C3">
      <w:pPr>
        <w:rPr>
          <w:rFonts w:ascii="Times New Roman" w:hAnsi="Times New Roman" w:cs="Times New Roman"/>
          <w:sz w:val="24"/>
          <w:szCs w:val="24"/>
        </w:rPr>
      </w:pPr>
    </w:p>
    <w:p w:rsidR="00D60C8D" w:rsidRPr="00DC41C3" w:rsidRDefault="00F0775D" w:rsidP="00DC41C3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 w:rsidRPr="00DC41C3">
        <w:rPr>
          <w:rFonts w:ascii="Times New Roman" w:hAnsi="Times New Roman" w:cs="Times New Roman"/>
          <w:b/>
          <w:sz w:val="30"/>
          <w:szCs w:val="30"/>
        </w:rPr>
        <w:t>Вкладка "Настройки"</w:t>
      </w:r>
    </w:p>
    <w:p w:rsidR="00D60C8D" w:rsidRPr="00DC41C3" w:rsidRDefault="00F0775D" w:rsidP="00DC41C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C41C3">
        <w:rPr>
          <w:rFonts w:ascii="Times New Roman" w:hAnsi="Times New Roman" w:cs="Times New Roman"/>
          <w:sz w:val="24"/>
          <w:szCs w:val="24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1632585</wp:posOffset>
            </wp:positionH>
            <wp:positionV relativeFrom="paragraph">
              <wp:posOffset>654685</wp:posOffset>
            </wp:positionV>
            <wp:extent cx="4590415" cy="3235960"/>
            <wp:effectExtent l="19050" t="0" r="635" b="0"/>
            <wp:wrapTopAndBottom/>
            <wp:docPr id="2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0415" cy="323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C41C3">
        <w:rPr>
          <w:rFonts w:ascii="Times New Roman" w:hAnsi="Times New Roman" w:cs="Times New Roman"/>
          <w:sz w:val="24"/>
          <w:szCs w:val="24"/>
        </w:rPr>
        <w:t>В блоке "Настройки учетной записи" на данной вкладке представитель организации может выполнить операцию изменения пароля и адреса электронной почты.</w:t>
      </w:r>
    </w:p>
    <w:p w:rsidR="00960718" w:rsidRPr="00DC41C3" w:rsidRDefault="00960718" w:rsidP="00DC41C3">
      <w:pPr>
        <w:rPr>
          <w:rFonts w:ascii="Times New Roman" w:hAnsi="Times New Roman" w:cs="Times New Roman"/>
          <w:sz w:val="24"/>
          <w:szCs w:val="24"/>
        </w:rPr>
      </w:pPr>
    </w:p>
    <w:p w:rsidR="00DC41C3" w:rsidRDefault="00DC41C3" w:rsidP="00DC41C3">
      <w:pPr>
        <w:rPr>
          <w:rFonts w:ascii="Times New Roman" w:hAnsi="Times New Roman" w:cs="Times New Roman"/>
          <w:sz w:val="24"/>
          <w:szCs w:val="24"/>
        </w:rPr>
      </w:pPr>
    </w:p>
    <w:p w:rsidR="00D60C8D" w:rsidRPr="00DC41C3" w:rsidRDefault="00F0775D" w:rsidP="00DC41C3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DC41C3">
        <w:rPr>
          <w:rFonts w:ascii="Times New Roman" w:hAnsi="Times New Roman" w:cs="Times New Roman"/>
          <w:sz w:val="24"/>
          <w:szCs w:val="24"/>
        </w:rPr>
        <w:lastRenderedPageBreak/>
        <w:t>Особенности смены адреса электронной почты:</w:t>
      </w:r>
    </w:p>
    <w:p w:rsidR="00D60C8D" w:rsidRPr="00DC41C3" w:rsidRDefault="009A145C" w:rsidP="00DC41C3">
      <w:pPr>
        <w:jc w:val="both"/>
        <w:rPr>
          <w:rFonts w:ascii="Times New Roman" w:hAnsi="Times New Roman" w:cs="Times New Roman"/>
          <w:sz w:val="24"/>
          <w:szCs w:val="24"/>
        </w:rPr>
      </w:pPr>
      <w:r w:rsidRPr="00DC41C3">
        <w:rPr>
          <w:rFonts w:ascii="Times New Roman" w:hAnsi="Times New Roman" w:cs="Times New Roman"/>
          <w:sz w:val="24"/>
          <w:szCs w:val="24"/>
        </w:rPr>
        <w:t xml:space="preserve">- </w:t>
      </w:r>
      <w:r w:rsidR="00F0775D" w:rsidRPr="00DC41C3">
        <w:rPr>
          <w:rFonts w:ascii="Times New Roman" w:hAnsi="Times New Roman" w:cs="Times New Roman"/>
          <w:sz w:val="24"/>
          <w:szCs w:val="24"/>
        </w:rPr>
        <w:t xml:space="preserve">при выполнении изменения адреса электронной почты для пользователей авторизованных на ИАП необходимо подтверждение пароля учетной </w:t>
      </w:r>
      <w:r w:rsidR="00E43DEB">
        <w:rPr>
          <w:rFonts w:ascii="Times New Roman" w:hAnsi="Times New Roman" w:cs="Times New Roman"/>
          <w:sz w:val="24"/>
          <w:szCs w:val="24"/>
        </w:rPr>
        <w:t>записи;</w:t>
      </w:r>
    </w:p>
    <w:p w:rsidR="00D60C8D" w:rsidRPr="00DC41C3" w:rsidRDefault="009A145C" w:rsidP="00DC41C3">
      <w:pPr>
        <w:jc w:val="both"/>
        <w:rPr>
          <w:rFonts w:ascii="Times New Roman" w:hAnsi="Times New Roman" w:cs="Times New Roman"/>
          <w:sz w:val="24"/>
          <w:szCs w:val="24"/>
        </w:rPr>
      </w:pPr>
      <w:r w:rsidRPr="00DC41C3">
        <w:rPr>
          <w:rFonts w:ascii="Times New Roman" w:hAnsi="Times New Roman" w:cs="Times New Roman"/>
          <w:sz w:val="24"/>
          <w:szCs w:val="24"/>
        </w:rPr>
        <w:t xml:space="preserve">- </w:t>
      </w:r>
      <w:r w:rsidR="00F0775D" w:rsidRPr="00DC41C3">
        <w:rPr>
          <w:rFonts w:ascii="Times New Roman" w:hAnsi="Times New Roman" w:cs="Times New Roman"/>
          <w:sz w:val="24"/>
          <w:szCs w:val="24"/>
        </w:rPr>
        <w:t>при выполнении изменения адреса электронной почты для пользователей авторизованных на ИАП через ЕСИА подтверждение пароля не выполняется, однако, в данном случае на "старый" адрес электронной почты пользователю будет отправлено уведомление о выполнении операции смены адреса электронной почты на ИАП.</w:t>
      </w:r>
    </w:p>
    <w:p w:rsidR="00D60C8D" w:rsidRPr="00DC41C3" w:rsidRDefault="00F0775D" w:rsidP="00E43DE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C41C3">
        <w:rPr>
          <w:rFonts w:ascii="Times New Roman" w:hAnsi="Times New Roman" w:cs="Times New Roman"/>
          <w:sz w:val="24"/>
          <w:szCs w:val="24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1852295</wp:posOffset>
            </wp:positionH>
            <wp:positionV relativeFrom="paragraph">
              <wp:posOffset>501015</wp:posOffset>
            </wp:positionV>
            <wp:extent cx="4491990" cy="1677670"/>
            <wp:effectExtent l="19050" t="0" r="3810" b="0"/>
            <wp:wrapTopAndBottom/>
            <wp:docPr id="2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1990" cy="1677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C41C3">
        <w:rPr>
          <w:rFonts w:ascii="Times New Roman" w:hAnsi="Times New Roman" w:cs="Times New Roman"/>
          <w:sz w:val="24"/>
          <w:szCs w:val="24"/>
        </w:rPr>
        <w:t xml:space="preserve">Для изменения адреса электронной почты, необходимо в </w:t>
      </w:r>
      <w:proofErr w:type="gramStart"/>
      <w:r w:rsidRPr="00DC41C3">
        <w:rPr>
          <w:rFonts w:ascii="Times New Roman" w:hAnsi="Times New Roman" w:cs="Times New Roman"/>
          <w:sz w:val="24"/>
          <w:szCs w:val="24"/>
        </w:rPr>
        <w:t>блоке</w:t>
      </w:r>
      <w:proofErr w:type="gramEnd"/>
      <w:r w:rsidRPr="00DC41C3">
        <w:rPr>
          <w:rFonts w:ascii="Times New Roman" w:hAnsi="Times New Roman" w:cs="Times New Roman"/>
          <w:sz w:val="24"/>
          <w:szCs w:val="24"/>
        </w:rPr>
        <w:t xml:space="preserve"> "Контактная информация" нажать кнопку "Изменить" и внести новые данные.</w:t>
      </w:r>
    </w:p>
    <w:p w:rsidR="009A145C" w:rsidRPr="00DC41C3" w:rsidRDefault="009A145C" w:rsidP="00DC41C3">
      <w:pPr>
        <w:rPr>
          <w:rFonts w:ascii="Times New Roman" w:hAnsi="Times New Roman" w:cs="Times New Roman"/>
          <w:sz w:val="24"/>
          <w:szCs w:val="24"/>
        </w:rPr>
      </w:pPr>
    </w:p>
    <w:p w:rsidR="00D60C8D" w:rsidRPr="00E43DEB" w:rsidRDefault="00F0775D" w:rsidP="00E43DEB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 w:rsidRPr="00E43DEB">
        <w:rPr>
          <w:rFonts w:ascii="Times New Roman" w:hAnsi="Times New Roman" w:cs="Times New Roman"/>
          <w:b/>
          <w:sz w:val="30"/>
          <w:szCs w:val="30"/>
        </w:rPr>
        <w:t>Вкладка "Избранные соискатели"</w:t>
      </w:r>
    </w:p>
    <w:p w:rsidR="00D60C8D" w:rsidRDefault="00F0775D" w:rsidP="00E43DE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C41C3">
        <w:rPr>
          <w:rFonts w:ascii="Times New Roman" w:hAnsi="Times New Roman" w:cs="Times New Roman"/>
          <w:sz w:val="24"/>
          <w:szCs w:val="24"/>
        </w:rPr>
        <w:t>На данной вкладке отображаются резюме соискателей, которые были добавлены сотрудником организации в Избранное в Банке соискателей. Для каждой записи есть возможность удалить ее из избранного.</w:t>
      </w:r>
    </w:p>
    <w:p w:rsidR="00E43DEB" w:rsidRPr="00DC41C3" w:rsidRDefault="00E43DEB" w:rsidP="00E43DE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D60C8D" w:rsidRPr="00DC41C3" w:rsidRDefault="00F0775D" w:rsidP="00E43DEB">
      <w:pPr>
        <w:jc w:val="center"/>
        <w:rPr>
          <w:rFonts w:ascii="Times New Roman" w:hAnsi="Times New Roman" w:cs="Times New Roman"/>
          <w:sz w:val="24"/>
          <w:szCs w:val="24"/>
        </w:rPr>
      </w:pPr>
      <w:r w:rsidRPr="00DC41C3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4590306" cy="2210276"/>
            <wp:effectExtent l="0" t="0" r="0" b="0"/>
            <wp:docPr id="2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0306" cy="2210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C8D" w:rsidRPr="00DC41C3" w:rsidRDefault="00D60C8D" w:rsidP="00DC41C3">
      <w:pPr>
        <w:rPr>
          <w:rFonts w:ascii="Times New Roman" w:hAnsi="Times New Roman" w:cs="Times New Roman"/>
          <w:sz w:val="24"/>
          <w:szCs w:val="24"/>
        </w:rPr>
      </w:pPr>
    </w:p>
    <w:sectPr w:rsidR="00D60C8D" w:rsidRPr="00DC41C3" w:rsidSect="00DC41C3">
      <w:pgSz w:w="11910" w:h="16840"/>
      <w:pgMar w:top="851" w:right="1134" w:bottom="851" w:left="1701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Black">
    <w:altName w:val="Arial Black"/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E4396F"/>
    <w:multiLevelType w:val="hybridMultilevel"/>
    <w:tmpl w:val="C4E41C2A"/>
    <w:lvl w:ilvl="0" w:tplc="F306DB78">
      <w:start w:val="1"/>
      <w:numFmt w:val="decimal"/>
      <w:lvlText w:val="%1."/>
      <w:lvlJc w:val="left"/>
      <w:pPr>
        <w:ind w:left="282" w:hanging="163"/>
        <w:jc w:val="left"/>
      </w:pPr>
      <w:rPr>
        <w:rFonts w:ascii="Arial" w:eastAsia="Arial" w:hAnsi="Arial" w:cs="Arial" w:hint="default"/>
        <w:b/>
        <w:bCs/>
        <w:w w:val="100"/>
        <w:sz w:val="14"/>
        <w:szCs w:val="14"/>
        <w:lang w:val="ru-RU" w:eastAsia="en-US" w:bidi="ar-SA"/>
      </w:rPr>
    </w:lvl>
    <w:lvl w:ilvl="1" w:tplc="2706886E">
      <w:numFmt w:val="bullet"/>
      <w:lvlText w:val="•"/>
      <w:lvlJc w:val="left"/>
      <w:pPr>
        <w:ind w:left="1140" w:hanging="163"/>
      </w:pPr>
      <w:rPr>
        <w:rFonts w:hint="default"/>
        <w:lang w:val="ru-RU" w:eastAsia="en-US" w:bidi="ar-SA"/>
      </w:rPr>
    </w:lvl>
    <w:lvl w:ilvl="2" w:tplc="5846C952">
      <w:numFmt w:val="bullet"/>
      <w:lvlText w:val="•"/>
      <w:lvlJc w:val="left"/>
      <w:pPr>
        <w:ind w:left="2001" w:hanging="163"/>
      </w:pPr>
      <w:rPr>
        <w:rFonts w:hint="default"/>
        <w:lang w:val="ru-RU" w:eastAsia="en-US" w:bidi="ar-SA"/>
      </w:rPr>
    </w:lvl>
    <w:lvl w:ilvl="3" w:tplc="089C9FBA">
      <w:numFmt w:val="bullet"/>
      <w:lvlText w:val="•"/>
      <w:lvlJc w:val="left"/>
      <w:pPr>
        <w:ind w:left="2861" w:hanging="163"/>
      </w:pPr>
      <w:rPr>
        <w:rFonts w:hint="default"/>
        <w:lang w:val="ru-RU" w:eastAsia="en-US" w:bidi="ar-SA"/>
      </w:rPr>
    </w:lvl>
    <w:lvl w:ilvl="4" w:tplc="35EAD620">
      <w:numFmt w:val="bullet"/>
      <w:lvlText w:val="•"/>
      <w:lvlJc w:val="left"/>
      <w:pPr>
        <w:ind w:left="3722" w:hanging="163"/>
      </w:pPr>
      <w:rPr>
        <w:rFonts w:hint="default"/>
        <w:lang w:val="ru-RU" w:eastAsia="en-US" w:bidi="ar-SA"/>
      </w:rPr>
    </w:lvl>
    <w:lvl w:ilvl="5" w:tplc="312A8990">
      <w:numFmt w:val="bullet"/>
      <w:lvlText w:val="•"/>
      <w:lvlJc w:val="left"/>
      <w:pPr>
        <w:ind w:left="4583" w:hanging="163"/>
      </w:pPr>
      <w:rPr>
        <w:rFonts w:hint="default"/>
        <w:lang w:val="ru-RU" w:eastAsia="en-US" w:bidi="ar-SA"/>
      </w:rPr>
    </w:lvl>
    <w:lvl w:ilvl="6" w:tplc="D8A4AB02">
      <w:numFmt w:val="bullet"/>
      <w:lvlText w:val="•"/>
      <w:lvlJc w:val="left"/>
      <w:pPr>
        <w:ind w:left="5443" w:hanging="163"/>
      </w:pPr>
      <w:rPr>
        <w:rFonts w:hint="default"/>
        <w:lang w:val="ru-RU" w:eastAsia="en-US" w:bidi="ar-SA"/>
      </w:rPr>
    </w:lvl>
    <w:lvl w:ilvl="7" w:tplc="F74E19FC">
      <w:numFmt w:val="bullet"/>
      <w:lvlText w:val="•"/>
      <w:lvlJc w:val="left"/>
      <w:pPr>
        <w:ind w:left="6304" w:hanging="163"/>
      </w:pPr>
      <w:rPr>
        <w:rFonts w:hint="default"/>
        <w:lang w:val="ru-RU" w:eastAsia="en-US" w:bidi="ar-SA"/>
      </w:rPr>
    </w:lvl>
    <w:lvl w:ilvl="8" w:tplc="5E263B4C">
      <w:numFmt w:val="bullet"/>
      <w:lvlText w:val="•"/>
      <w:lvlJc w:val="left"/>
      <w:pPr>
        <w:ind w:left="7165" w:hanging="163"/>
      </w:pPr>
      <w:rPr>
        <w:rFonts w:hint="default"/>
        <w:lang w:val="ru-RU" w:eastAsia="en-US" w:bidi="ar-SA"/>
      </w:rPr>
    </w:lvl>
  </w:abstractNum>
  <w:abstractNum w:abstractNumId="1">
    <w:nsid w:val="2579496F"/>
    <w:multiLevelType w:val="hybridMultilevel"/>
    <w:tmpl w:val="DC3EF734"/>
    <w:lvl w:ilvl="0" w:tplc="34BC5EBE">
      <w:start w:val="1"/>
      <w:numFmt w:val="decimal"/>
      <w:lvlText w:val="%1"/>
      <w:lvlJc w:val="left"/>
      <w:pPr>
        <w:ind w:left="302" w:hanging="191"/>
        <w:jc w:val="left"/>
      </w:pPr>
      <w:rPr>
        <w:rFonts w:ascii="Arial Black" w:eastAsia="Arial Black" w:hAnsi="Arial Black" w:cs="Arial Black" w:hint="default"/>
        <w:w w:val="83"/>
        <w:sz w:val="14"/>
        <w:szCs w:val="14"/>
        <w:lang w:val="ru-RU" w:eastAsia="en-US" w:bidi="ar-SA"/>
      </w:rPr>
    </w:lvl>
    <w:lvl w:ilvl="1" w:tplc="131A2A3A">
      <w:numFmt w:val="bullet"/>
      <w:lvlText w:val="•"/>
      <w:lvlJc w:val="left"/>
      <w:pPr>
        <w:ind w:left="526" w:hanging="191"/>
      </w:pPr>
      <w:rPr>
        <w:rFonts w:hint="default"/>
        <w:lang w:val="ru-RU" w:eastAsia="en-US" w:bidi="ar-SA"/>
      </w:rPr>
    </w:lvl>
    <w:lvl w:ilvl="2" w:tplc="51661C50">
      <w:numFmt w:val="bullet"/>
      <w:lvlText w:val="•"/>
      <w:lvlJc w:val="left"/>
      <w:pPr>
        <w:ind w:left="752" w:hanging="191"/>
      </w:pPr>
      <w:rPr>
        <w:rFonts w:hint="default"/>
        <w:lang w:val="ru-RU" w:eastAsia="en-US" w:bidi="ar-SA"/>
      </w:rPr>
    </w:lvl>
    <w:lvl w:ilvl="3" w:tplc="72B2A416">
      <w:numFmt w:val="bullet"/>
      <w:lvlText w:val="•"/>
      <w:lvlJc w:val="left"/>
      <w:pPr>
        <w:ind w:left="978" w:hanging="191"/>
      </w:pPr>
      <w:rPr>
        <w:rFonts w:hint="default"/>
        <w:lang w:val="ru-RU" w:eastAsia="en-US" w:bidi="ar-SA"/>
      </w:rPr>
    </w:lvl>
    <w:lvl w:ilvl="4" w:tplc="78B06360">
      <w:numFmt w:val="bullet"/>
      <w:lvlText w:val="•"/>
      <w:lvlJc w:val="left"/>
      <w:pPr>
        <w:ind w:left="1204" w:hanging="191"/>
      </w:pPr>
      <w:rPr>
        <w:rFonts w:hint="default"/>
        <w:lang w:val="ru-RU" w:eastAsia="en-US" w:bidi="ar-SA"/>
      </w:rPr>
    </w:lvl>
    <w:lvl w:ilvl="5" w:tplc="C7C0B902">
      <w:numFmt w:val="bullet"/>
      <w:lvlText w:val="•"/>
      <w:lvlJc w:val="left"/>
      <w:pPr>
        <w:ind w:left="1430" w:hanging="191"/>
      </w:pPr>
      <w:rPr>
        <w:rFonts w:hint="default"/>
        <w:lang w:val="ru-RU" w:eastAsia="en-US" w:bidi="ar-SA"/>
      </w:rPr>
    </w:lvl>
    <w:lvl w:ilvl="6" w:tplc="1ABCF2A4">
      <w:numFmt w:val="bullet"/>
      <w:lvlText w:val="•"/>
      <w:lvlJc w:val="left"/>
      <w:pPr>
        <w:ind w:left="1656" w:hanging="191"/>
      </w:pPr>
      <w:rPr>
        <w:rFonts w:hint="default"/>
        <w:lang w:val="ru-RU" w:eastAsia="en-US" w:bidi="ar-SA"/>
      </w:rPr>
    </w:lvl>
    <w:lvl w:ilvl="7" w:tplc="369E9B8A">
      <w:numFmt w:val="bullet"/>
      <w:lvlText w:val="•"/>
      <w:lvlJc w:val="left"/>
      <w:pPr>
        <w:ind w:left="1882" w:hanging="191"/>
      </w:pPr>
      <w:rPr>
        <w:rFonts w:hint="default"/>
        <w:lang w:val="ru-RU" w:eastAsia="en-US" w:bidi="ar-SA"/>
      </w:rPr>
    </w:lvl>
    <w:lvl w:ilvl="8" w:tplc="7DBC00AE">
      <w:numFmt w:val="bullet"/>
      <w:lvlText w:val="•"/>
      <w:lvlJc w:val="left"/>
      <w:pPr>
        <w:ind w:left="2108" w:hanging="191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D60C8D"/>
    <w:rsid w:val="000F547C"/>
    <w:rsid w:val="003C66C8"/>
    <w:rsid w:val="003E40C2"/>
    <w:rsid w:val="0046523D"/>
    <w:rsid w:val="00960718"/>
    <w:rsid w:val="009A145C"/>
    <w:rsid w:val="00AC341C"/>
    <w:rsid w:val="00B70E86"/>
    <w:rsid w:val="00D60C8D"/>
    <w:rsid w:val="00DC41C3"/>
    <w:rsid w:val="00E43DEB"/>
    <w:rsid w:val="00E52861"/>
    <w:rsid w:val="00F077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60C8D"/>
    <w:rPr>
      <w:rFonts w:ascii="Arial Black" w:eastAsia="Arial Black" w:hAnsi="Arial Black" w:cs="Arial Black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60C8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D60C8D"/>
    <w:pPr>
      <w:ind w:left="120"/>
    </w:pPr>
    <w:rPr>
      <w:sz w:val="14"/>
      <w:szCs w:val="14"/>
    </w:rPr>
  </w:style>
  <w:style w:type="paragraph" w:customStyle="1" w:styleId="Heading1">
    <w:name w:val="Heading 1"/>
    <w:basedOn w:val="a"/>
    <w:uiPriority w:val="1"/>
    <w:qFormat/>
    <w:rsid w:val="00D60C8D"/>
    <w:pPr>
      <w:spacing w:before="85"/>
      <w:ind w:left="119"/>
      <w:outlineLvl w:val="1"/>
    </w:pPr>
  </w:style>
  <w:style w:type="paragraph" w:customStyle="1" w:styleId="Heading2">
    <w:name w:val="Heading 2"/>
    <w:basedOn w:val="a"/>
    <w:uiPriority w:val="1"/>
    <w:qFormat/>
    <w:rsid w:val="00D60C8D"/>
    <w:pPr>
      <w:ind w:left="119"/>
      <w:outlineLvl w:val="2"/>
    </w:pPr>
    <w:rPr>
      <w:sz w:val="17"/>
      <w:szCs w:val="17"/>
    </w:rPr>
  </w:style>
  <w:style w:type="paragraph" w:customStyle="1" w:styleId="Heading3">
    <w:name w:val="Heading 3"/>
    <w:basedOn w:val="a"/>
    <w:uiPriority w:val="1"/>
    <w:qFormat/>
    <w:rsid w:val="00D60C8D"/>
    <w:pPr>
      <w:spacing w:before="146"/>
      <w:ind w:left="282" w:hanging="163"/>
      <w:outlineLvl w:val="3"/>
    </w:pPr>
    <w:rPr>
      <w:rFonts w:ascii="Arial" w:eastAsia="Arial" w:hAnsi="Arial" w:cs="Arial"/>
      <w:b/>
      <w:bCs/>
      <w:sz w:val="14"/>
      <w:szCs w:val="14"/>
    </w:rPr>
  </w:style>
  <w:style w:type="paragraph" w:styleId="a4">
    <w:name w:val="Title"/>
    <w:basedOn w:val="a"/>
    <w:uiPriority w:val="1"/>
    <w:qFormat/>
    <w:rsid w:val="00D60C8D"/>
    <w:pPr>
      <w:spacing w:before="127"/>
      <w:ind w:left="119"/>
    </w:pPr>
    <w:rPr>
      <w:sz w:val="26"/>
      <w:szCs w:val="26"/>
    </w:rPr>
  </w:style>
  <w:style w:type="paragraph" w:styleId="a5">
    <w:name w:val="List Paragraph"/>
    <w:basedOn w:val="a"/>
    <w:uiPriority w:val="1"/>
    <w:qFormat/>
    <w:rsid w:val="00D60C8D"/>
    <w:pPr>
      <w:spacing w:before="146"/>
      <w:ind w:left="282" w:hanging="163"/>
    </w:pPr>
    <w:rPr>
      <w:rFonts w:ascii="Arial" w:eastAsia="Arial" w:hAnsi="Arial" w:cs="Arial"/>
    </w:rPr>
  </w:style>
  <w:style w:type="paragraph" w:customStyle="1" w:styleId="TableParagraph">
    <w:name w:val="Table Paragraph"/>
    <w:basedOn w:val="a"/>
    <w:uiPriority w:val="1"/>
    <w:qFormat/>
    <w:rsid w:val="00D60C8D"/>
    <w:pPr>
      <w:spacing w:before="55"/>
      <w:ind w:left="35"/>
    </w:pPr>
  </w:style>
  <w:style w:type="paragraph" w:styleId="a6">
    <w:name w:val="Balloon Text"/>
    <w:basedOn w:val="a"/>
    <w:link w:val="a7"/>
    <w:uiPriority w:val="99"/>
    <w:semiHidden/>
    <w:unhideWhenUsed/>
    <w:rsid w:val="00AC341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C341C"/>
    <w:rPr>
      <w:rFonts w:ascii="Tahoma" w:eastAsia="Arial Black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53B89B-E7F4-45E5-8BDA-13C139A396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1020</Words>
  <Characters>5820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ÐžÐ¿Ð¸Ñ†Ð°Ð½Ð¸Ðµ Ð»Ð¸Ñ⁄Ð½Ð¾Ð³Ð¾ ÐºÐ°Ð±Ð¸Ð½ÐµÑ‡Ð° Ñ•Ð°Ð±Ð¾Ñ‡Ð¾Ð´Ð°Ñ‡ÐµÐ»Ñ‘ Ð½Ð° ÐŸÐ’ÐŸ â•fl WiKi</vt:lpstr>
    </vt:vector>
  </TitlesOfParts>
  <Company>Grizli777</Company>
  <LinksUpToDate>false</LinksUpToDate>
  <CharactersWithSpaces>6827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ÐžÐ¿Ð¸Ñ†Ð°Ð½Ð¸Ðµ Ð»Ð¸Ñ⁄Ð½Ð¾Ð³Ð¾ ÐºÐ°Ð±Ð¸Ð½ÐµÑ‡Ð° Ñ•Ð°Ð±Ð¾Ñ‡Ð¾Ð´Ð°Ñ‡ÐµÐ»Ñ‘ Ð½Ð° ÐŸÐ’ÐŸ â•fl WiKi</dc:title>
  <dc:creator>ANNA</dc:creator>
  <cp:lastModifiedBy>1</cp:lastModifiedBy>
  <cp:revision>6</cp:revision>
  <dcterms:created xsi:type="dcterms:W3CDTF">2021-02-04T08:56:00Z</dcterms:created>
  <dcterms:modified xsi:type="dcterms:W3CDTF">2021-02-04T13:03:00Z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2021-02-01T00:00:00Z</vt:filetime>
  </property>
  <property fmtid="{D5CDD505-2E9C-101B-9397-08002B2CF9AE}" pid="3" name="LastSaved">
    <vt:filetime>2021-02-04T00:00:00Z</vt:filetime>
  </property>
</Properties>
</file>